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52029" w14:textId="77777777" w:rsidR="00070868" w:rsidRDefault="00070868" w:rsidP="00A667E3">
      <w:pPr>
        <w:pStyle w:val="Corpodetexto"/>
        <w:spacing w:before="120" w:line="276" w:lineRule="auto"/>
        <w:ind w:firstLine="426"/>
        <w:jc w:val="both"/>
      </w:pPr>
    </w:p>
    <w:p w14:paraId="523A304F" w14:textId="335F6EA9" w:rsidR="00C668FA" w:rsidRDefault="00991879" w:rsidP="00A667E3">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rsidP="00A667E3">
      <w:pPr>
        <w:pStyle w:val="Corpodetexto"/>
        <w:spacing w:before="120" w:line="276" w:lineRule="auto"/>
        <w:ind w:firstLine="426"/>
        <w:jc w:val="both"/>
      </w:pPr>
    </w:p>
    <w:p w14:paraId="381D1FF2"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OBJETO</w:t>
      </w:r>
    </w:p>
    <w:p w14:paraId="505F61A7" w14:textId="77777777" w:rsidR="00C668FA" w:rsidRPr="00D553C9" w:rsidRDefault="00C668FA" w:rsidP="00A667E3">
      <w:pPr>
        <w:pStyle w:val="Corpodetexto"/>
        <w:spacing w:before="120" w:line="276" w:lineRule="auto"/>
        <w:ind w:firstLine="426"/>
        <w:jc w:val="both"/>
        <w:rPr>
          <w:sz w:val="22"/>
          <w:szCs w:val="22"/>
        </w:rPr>
      </w:pPr>
    </w:p>
    <w:p w14:paraId="605AA460" w14:textId="46C5CAFE" w:rsidR="00A667E3" w:rsidRPr="00D553C9" w:rsidRDefault="00A667E3" w:rsidP="00A667E3">
      <w:pPr>
        <w:tabs>
          <w:tab w:val="left" w:pos="1153"/>
        </w:tabs>
        <w:spacing w:before="120" w:line="276" w:lineRule="auto"/>
        <w:ind w:firstLine="426"/>
        <w:jc w:val="both"/>
        <w:rPr>
          <w:color w:val="000009"/>
        </w:rPr>
      </w:pPr>
      <w:r w:rsidRPr="00D553C9">
        <w:rPr>
          <w:color w:val="000009"/>
        </w:rPr>
        <w:t>O presente documento trata dos procedimentos e orientações necessárias para contratação de empresa através do ato público de concorrência, objetivando a execução de obra de engenharia.</w:t>
      </w:r>
    </w:p>
    <w:p w14:paraId="76321C3B" w14:textId="1F7B82EE" w:rsidR="00C668FA" w:rsidRPr="00D553C9" w:rsidRDefault="00991879" w:rsidP="00A667E3">
      <w:pPr>
        <w:tabs>
          <w:tab w:val="left" w:pos="1153"/>
        </w:tabs>
        <w:spacing w:before="120" w:line="276" w:lineRule="auto"/>
        <w:ind w:firstLine="426"/>
        <w:jc w:val="both"/>
        <w:rPr>
          <w:color w:val="000009"/>
        </w:rPr>
      </w:pPr>
      <w:r w:rsidRPr="00D553C9">
        <w:rPr>
          <w:color w:val="000009"/>
        </w:rPr>
        <w:t xml:space="preserve">Esta licitação deverá ser pela modalidade </w:t>
      </w:r>
      <w:r w:rsidR="002748AC" w:rsidRPr="00D553C9">
        <w:rPr>
          <w:color w:val="000009"/>
        </w:rPr>
        <w:t xml:space="preserve">Concorrência </w:t>
      </w:r>
      <w:r w:rsidRPr="00D553C9">
        <w:rPr>
          <w:color w:val="000009"/>
        </w:rPr>
        <w:t>e tem por objeto a contratação de empresa para:</w:t>
      </w:r>
    </w:p>
    <w:p w14:paraId="5E47A9E0" w14:textId="7E9E111E" w:rsidR="00C668FA" w:rsidRDefault="00A667E3" w:rsidP="00A667E3">
      <w:pPr>
        <w:pBdr>
          <w:top w:val="single" w:sz="4" w:space="1" w:color="000000"/>
          <w:left w:val="single" w:sz="4" w:space="0" w:color="000000"/>
          <w:bottom w:val="single" w:sz="4" w:space="1" w:color="000000"/>
          <w:right w:val="single" w:sz="4" w:space="27" w:color="000000"/>
        </w:pBdr>
        <w:tabs>
          <w:tab w:val="left" w:pos="142"/>
          <w:tab w:val="left" w:pos="8647"/>
        </w:tabs>
        <w:spacing w:before="120" w:line="276" w:lineRule="auto"/>
        <w:ind w:left="142" w:right="707"/>
        <w:jc w:val="right"/>
      </w:pPr>
      <w:r w:rsidRPr="00A667E3">
        <w:rPr>
          <w:b/>
          <w:color w:val="000009"/>
          <w:sz w:val="28"/>
          <w:szCs w:val="28"/>
        </w:rPr>
        <w:t>CONSTRUÇÃO DO CEI KATIUSCIA DA GRAÇA VICENTE</w:t>
      </w:r>
    </w:p>
    <w:p w14:paraId="58EEB3E5" w14:textId="77777777" w:rsidR="003E0BD4" w:rsidRDefault="003E0BD4" w:rsidP="00A667E3">
      <w:pPr>
        <w:tabs>
          <w:tab w:val="left" w:pos="1153"/>
        </w:tabs>
        <w:spacing w:before="120" w:line="276" w:lineRule="auto"/>
        <w:ind w:firstLine="426"/>
        <w:rPr>
          <w:color w:val="000009"/>
          <w:sz w:val="20"/>
          <w:szCs w:val="20"/>
        </w:rPr>
      </w:pPr>
    </w:p>
    <w:p w14:paraId="67F8B051" w14:textId="48ED76AD" w:rsidR="00C668FA" w:rsidRPr="00A667E3" w:rsidRDefault="00991879" w:rsidP="00A667E3">
      <w:pPr>
        <w:tabs>
          <w:tab w:val="left" w:pos="1153"/>
        </w:tabs>
        <w:spacing w:before="120" w:line="276" w:lineRule="auto"/>
        <w:ind w:firstLine="426"/>
        <w:rPr>
          <w:sz w:val="24"/>
          <w:szCs w:val="24"/>
        </w:rPr>
      </w:pPr>
      <w:r w:rsidRPr="00A667E3">
        <w:rPr>
          <w:color w:val="000009"/>
        </w:rPr>
        <w:t>Fazem parte integrante e indissociável deste edital:</w:t>
      </w:r>
    </w:p>
    <w:p w14:paraId="4A91070A" w14:textId="77777777" w:rsidR="00C668FA" w:rsidRPr="00A667E3" w:rsidRDefault="00991879" w:rsidP="001659B4">
      <w:pPr>
        <w:pStyle w:val="PargrafodaLista"/>
        <w:numPr>
          <w:ilvl w:val="0"/>
          <w:numId w:val="4"/>
        </w:numPr>
        <w:tabs>
          <w:tab w:val="left" w:pos="439"/>
        </w:tabs>
        <w:spacing w:before="0" w:line="276" w:lineRule="auto"/>
        <w:ind w:left="0" w:firstLine="426"/>
        <w:rPr>
          <w:sz w:val="24"/>
          <w:szCs w:val="24"/>
        </w:rPr>
      </w:pPr>
      <w:r w:rsidRPr="00A667E3">
        <w:t>Planta Baixa;</w:t>
      </w:r>
    </w:p>
    <w:p w14:paraId="38C7EEE3"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Planilha Orçamentária estimativa;</w:t>
      </w:r>
    </w:p>
    <w:p w14:paraId="692455A6"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Memorial descritivo.</w:t>
      </w:r>
    </w:p>
    <w:p w14:paraId="31F6C3AE" w14:textId="77777777" w:rsidR="00C668FA" w:rsidRDefault="00C668FA" w:rsidP="00A667E3">
      <w:pPr>
        <w:pStyle w:val="Corpodetexto"/>
        <w:spacing w:before="120" w:line="276" w:lineRule="auto"/>
        <w:ind w:firstLine="426"/>
        <w:jc w:val="both"/>
        <w:rPr>
          <w:sz w:val="22"/>
          <w:szCs w:val="22"/>
        </w:rPr>
      </w:pPr>
    </w:p>
    <w:p w14:paraId="10DA26A5"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CONDIÇÕES</w:t>
      </w:r>
      <w:r w:rsidRPr="00D553C9">
        <w:rPr>
          <w:b/>
          <w:color w:val="000009"/>
          <w:spacing w:val="-3"/>
          <w:sz w:val="22"/>
          <w:szCs w:val="22"/>
        </w:rPr>
        <w:t xml:space="preserve"> </w:t>
      </w:r>
      <w:r w:rsidRPr="00D553C9">
        <w:rPr>
          <w:b/>
          <w:color w:val="000009"/>
          <w:sz w:val="22"/>
          <w:szCs w:val="22"/>
        </w:rPr>
        <w:t>DE</w:t>
      </w:r>
      <w:r w:rsidRPr="00D553C9">
        <w:rPr>
          <w:b/>
          <w:color w:val="000009"/>
          <w:spacing w:val="-2"/>
          <w:sz w:val="22"/>
          <w:szCs w:val="22"/>
        </w:rPr>
        <w:t xml:space="preserve"> </w:t>
      </w:r>
      <w:r w:rsidRPr="00D553C9">
        <w:rPr>
          <w:b/>
          <w:color w:val="000009"/>
          <w:sz w:val="22"/>
          <w:szCs w:val="22"/>
        </w:rPr>
        <w:t>PARTICIPAÇÃO</w:t>
      </w:r>
    </w:p>
    <w:p w14:paraId="1C09526C" w14:textId="77777777" w:rsidR="00C668FA" w:rsidRDefault="00C668FA" w:rsidP="00A667E3">
      <w:pPr>
        <w:pStyle w:val="Corpodetexto"/>
        <w:spacing w:before="120" w:line="276" w:lineRule="auto"/>
        <w:ind w:firstLine="426"/>
        <w:jc w:val="both"/>
      </w:pPr>
    </w:p>
    <w:p w14:paraId="2CABC1D7"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A667E3">
        <w:rPr>
          <w:b/>
          <w:color w:val="000009"/>
        </w:rPr>
        <w:t xml:space="preserve">PROPOSTA DE MENOR PREÇO GLOBAL </w:t>
      </w:r>
      <w:r w:rsidRPr="00A667E3">
        <w:rPr>
          <w:color w:val="000009"/>
        </w:rPr>
        <w:t xml:space="preserve">para o Município de Itajaí conforme </w:t>
      </w:r>
      <w:r w:rsidRPr="00A667E3">
        <w:rPr>
          <w:b/>
          <w:color w:val="000009"/>
        </w:rPr>
        <w:t>REGIME DE EMPREITADA POR PREÇO UNITÁRIO</w:t>
      </w:r>
      <w:r w:rsidRPr="00A667E3">
        <w:rPr>
          <w:color w:val="000009"/>
        </w:rPr>
        <w:t>.</w:t>
      </w:r>
    </w:p>
    <w:p w14:paraId="54382F51"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26A4B273"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Será permitida a </w:t>
      </w:r>
      <w:r w:rsidRPr="00A667E3">
        <w:rPr>
          <w:b/>
          <w:color w:val="000009"/>
        </w:rPr>
        <w:t xml:space="preserve">SUBCONTRATAÇÃO </w:t>
      </w:r>
      <w:r w:rsidRPr="00A667E3">
        <w:rPr>
          <w:color w:val="000009"/>
        </w:rPr>
        <w:t xml:space="preserve">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w:t>
      </w:r>
    </w:p>
    <w:p w14:paraId="58882455" w14:textId="39109434"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A proponente deverá comprovar o capital mínimo ou o valor do patrimônio líquido no valor de 10 % do valor da obra, conforme o </w:t>
      </w:r>
      <w:r w:rsidR="00AE4DCA" w:rsidRPr="00AE4DCA">
        <w:rPr>
          <w:color w:val="000009"/>
        </w:rPr>
        <w:t xml:space="preserve">art. </w:t>
      </w:r>
      <w:r w:rsidR="00AE4DCA">
        <w:rPr>
          <w:color w:val="000009"/>
        </w:rPr>
        <w:t>69</w:t>
      </w:r>
      <w:r w:rsidR="00AE4DCA" w:rsidRPr="00AE4DCA">
        <w:rPr>
          <w:color w:val="000009"/>
        </w:rPr>
        <w:t xml:space="preserve"> Lei Federal 14.133/2021</w:t>
      </w:r>
    </w:p>
    <w:p w14:paraId="79E6C756" w14:textId="77777777" w:rsidR="00C668FA" w:rsidRPr="00D553C9"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lastRenderedPageBreak/>
        <w:t xml:space="preserve">Ficará a cargo da empresa contratada, apresentar posteriormente ao recebimento da </w:t>
      </w:r>
      <w:r w:rsidRPr="00A667E3">
        <w:rPr>
          <w:b/>
          <w:color w:val="000009"/>
        </w:rPr>
        <w:t xml:space="preserve">Ordem de Serviço (O.S.) </w:t>
      </w:r>
      <w:r w:rsidRPr="00A667E3">
        <w:rPr>
          <w:color w:val="000009"/>
        </w:rPr>
        <w:t xml:space="preserve">um </w:t>
      </w:r>
      <w:r w:rsidRPr="00A667E3">
        <w:rPr>
          <w:b/>
          <w:color w:val="000009"/>
        </w:rPr>
        <w:t>PLANO ESTRATÉGICO DE EXECUÇÃO DE OBRAS</w:t>
      </w:r>
      <w:r w:rsidRPr="00A667E3">
        <w:rPr>
          <w:color w:val="000009"/>
        </w:rPr>
        <w:t>, que será submetido à fiscalização, esta aprovará ou não a proposta de trabalho emitida pela contratada.</w:t>
      </w:r>
    </w:p>
    <w:p w14:paraId="64E68AB1" w14:textId="26ADE053" w:rsidR="00D553C9" w:rsidRPr="00D553C9" w:rsidRDefault="00D553C9" w:rsidP="001659B4">
      <w:pPr>
        <w:pStyle w:val="PargrafodaLista"/>
        <w:numPr>
          <w:ilvl w:val="1"/>
          <w:numId w:val="3"/>
        </w:numPr>
        <w:tabs>
          <w:tab w:val="left" w:pos="1154"/>
        </w:tabs>
        <w:spacing w:before="120" w:line="276" w:lineRule="auto"/>
        <w:ind w:left="0" w:firstLine="426"/>
      </w:pPr>
      <w:r w:rsidRPr="00D553C9">
        <w:rPr>
          <w:color w:val="000009"/>
        </w:rPr>
        <w:t xml:space="preserve">Será exigida a garantia da contratação de que tratam os </w:t>
      </w:r>
      <w:proofErr w:type="spellStart"/>
      <w:r w:rsidRPr="00D553C9">
        <w:rPr>
          <w:color w:val="000009"/>
        </w:rPr>
        <w:t>arts</w:t>
      </w:r>
      <w:proofErr w:type="spellEnd"/>
      <w:r w:rsidRPr="00D553C9">
        <w:rPr>
          <w:color w:val="000009"/>
        </w:rPr>
        <w:t>. 96 e seguintes da Lei nº 14.133, de 2021, no percentual e condições descritas nas cláusulas do contrato.</w:t>
      </w:r>
    </w:p>
    <w:p w14:paraId="7B639A0A" w14:textId="77777777"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 xml:space="preserve">Em caso opção pelo seguro-garantia, a parte adjudicatária deverá apresentá-la, no máximo, até a data de assinatura do contrato.  </w:t>
      </w:r>
    </w:p>
    <w:p w14:paraId="239FFF2B" w14:textId="492DEB56"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A garantia, nas modalidades caução e fiança bancária, deverá ser prestada em até 10 dias úteis após a assinatura do contrato.</w:t>
      </w:r>
    </w:p>
    <w:p w14:paraId="5C547193" w14:textId="77777777" w:rsidR="00C668FA" w:rsidRPr="00D553C9" w:rsidRDefault="00C668FA" w:rsidP="00A667E3">
      <w:pPr>
        <w:pStyle w:val="Corpodetexto"/>
        <w:spacing w:before="120" w:line="276" w:lineRule="auto"/>
        <w:ind w:firstLine="426"/>
        <w:jc w:val="both"/>
        <w:rPr>
          <w:sz w:val="22"/>
          <w:szCs w:val="22"/>
        </w:rPr>
      </w:pPr>
    </w:p>
    <w:p w14:paraId="2E95FEA7"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QUALIFICAÇÃO</w:t>
      </w:r>
      <w:r w:rsidRPr="00D553C9">
        <w:rPr>
          <w:b/>
          <w:color w:val="000009"/>
          <w:spacing w:val="-3"/>
          <w:sz w:val="22"/>
          <w:szCs w:val="22"/>
        </w:rPr>
        <w:t xml:space="preserve"> </w:t>
      </w:r>
      <w:r w:rsidRPr="00D553C9">
        <w:rPr>
          <w:b/>
          <w:color w:val="000009"/>
          <w:sz w:val="22"/>
          <w:szCs w:val="22"/>
        </w:rPr>
        <w:t>TÉCNICA.</w:t>
      </w:r>
    </w:p>
    <w:p w14:paraId="4B5715DF" w14:textId="77777777" w:rsidR="00C668FA" w:rsidRDefault="00C668FA" w:rsidP="00A667E3">
      <w:pPr>
        <w:pStyle w:val="Corpodetexto"/>
        <w:spacing w:before="120" w:line="276" w:lineRule="auto"/>
        <w:ind w:firstLine="426"/>
        <w:jc w:val="both"/>
      </w:pPr>
    </w:p>
    <w:p w14:paraId="17E03BC9"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da empresa (pessoa jurídica): </w:t>
      </w:r>
      <w:r w:rsidRPr="00D553C9">
        <w:t>A proponente deverá comprovar registro no Conselho de Arquitetura e Urbanismo (CAU) ou Conselho Regional de Engenharia e Agronomia (CREA), compatível com o objeto da licitação.</w:t>
      </w:r>
    </w:p>
    <w:p w14:paraId="106239DB"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do Profissional (pessoa física): </w:t>
      </w:r>
      <w:r w:rsidRPr="00D553C9">
        <w:t>Apresentar registro e/ou certidão de inscrição junto ao Conselho de Arquitetura e Urbanismo (</w:t>
      </w:r>
      <w:proofErr w:type="gramStart"/>
      <w:r w:rsidRPr="00D553C9">
        <w:t xml:space="preserve">CAU)   </w:t>
      </w:r>
      <w:proofErr w:type="gramEnd"/>
      <w:r w:rsidRPr="00D553C9">
        <w:t>ou   Conselho   Regional   de   Engenharia   e   Agronomia   (CREA)   de   todos os profissionais técnicos que participarão na condução do serviço contratado, devendo constar, no mínimo:</w:t>
      </w:r>
    </w:p>
    <w:p w14:paraId="23524400" w14:textId="77777777" w:rsidR="00742EA2" w:rsidRPr="00D553C9" w:rsidRDefault="00742EA2" w:rsidP="001659B4">
      <w:pPr>
        <w:pStyle w:val="PargrafodaLista"/>
        <w:numPr>
          <w:ilvl w:val="0"/>
          <w:numId w:val="6"/>
        </w:numPr>
        <w:tabs>
          <w:tab w:val="num" w:pos="1560"/>
        </w:tabs>
        <w:spacing w:before="0" w:line="276" w:lineRule="auto"/>
        <w:ind w:left="1417" w:hanging="425"/>
      </w:pPr>
      <w:r w:rsidRPr="00D553C9">
        <w:t>1 (um) Arquiteto ou Engenheiro Civil;</w:t>
      </w:r>
    </w:p>
    <w:p w14:paraId="26078BBE" w14:textId="77777777" w:rsidR="00742EA2" w:rsidRPr="00D553C9" w:rsidRDefault="00742EA2" w:rsidP="00A667E3">
      <w:pPr>
        <w:pStyle w:val="PargrafodaLista"/>
        <w:spacing w:before="0" w:line="276" w:lineRule="auto"/>
        <w:ind w:left="1417"/>
      </w:pPr>
    </w:p>
    <w:p w14:paraId="0A88C667"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Capacidade Operacional (pessoa jurídica): </w:t>
      </w:r>
      <w:r w:rsidRPr="00D553C9">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742EA2" w14:paraId="1AFF3320" w14:textId="77777777" w:rsidTr="00B733B9">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C3010BF" w14:textId="77777777" w:rsidR="00742EA2" w:rsidRPr="00D553C9" w:rsidRDefault="00742EA2" w:rsidP="00A667E3">
            <w:pPr>
              <w:pStyle w:val="TableParagraph"/>
              <w:spacing w:before="120" w:line="276" w:lineRule="auto"/>
              <w:ind w:left="0" w:firstLine="426"/>
              <w:jc w:val="both"/>
              <w:rPr>
                <w:b/>
              </w:rPr>
            </w:pPr>
            <w:r w:rsidRPr="00D553C9">
              <w:rPr>
                <w:b/>
                <w:color w:val="000009"/>
              </w:rPr>
              <w:t>ESPECIFICAÇÃO DOS SERVIÇOS DE RELEVÂNCIA TÉCNICA – OPERACIONAL</w:t>
            </w:r>
          </w:p>
        </w:tc>
      </w:tr>
      <w:tr w:rsidR="00742EA2" w14:paraId="143C8DEB" w14:textId="77777777" w:rsidTr="00D553C9">
        <w:trPr>
          <w:trHeight w:val="621"/>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B590DE5" w14:textId="4C125ACB" w:rsidR="00742EA2" w:rsidRPr="00D553C9" w:rsidRDefault="00742EA2" w:rsidP="00A667E3">
            <w:pPr>
              <w:pStyle w:val="TableParagraph"/>
              <w:spacing w:before="120" w:line="276" w:lineRule="auto"/>
              <w:jc w:val="center"/>
              <w:rPr>
                <w:b/>
                <w:color w:val="000009"/>
              </w:rPr>
            </w:pPr>
            <w:r w:rsidRPr="00D553C9">
              <w:rPr>
                <w:b/>
                <w:color w:val="000009"/>
              </w:rPr>
              <w:t>Execução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76D7AB" w14:textId="18786909" w:rsidR="00742EA2" w:rsidRPr="00D553C9" w:rsidRDefault="00AE4DCA" w:rsidP="00A667E3">
            <w:pPr>
              <w:pStyle w:val="TableParagraph"/>
              <w:spacing w:before="120" w:line="276" w:lineRule="auto"/>
              <w:jc w:val="center"/>
              <w:rPr>
                <w:b/>
                <w:color w:val="000009"/>
              </w:rPr>
            </w:pPr>
            <w:r w:rsidRPr="00D553C9">
              <w:rPr>
                <w:b/>
                <w:color w:val="000009"/>
              </w:rPr>
              <w:t>440</w:t>
            </w:r>
            <w:r w:rsidR="00742EA2" w:rsidRPr="00D553C9">
              <w:rPr>
                <w:b/>
                <w:color w:val="000009"/>
              </w:rPr>
              <w:t xml:space="preserve"> m²</w:t>
            </w:r>
          </w:p>
        </w:tc>
      </w:tr>
      <w:tr w:rsidR="00AE4DCA" w14:paraId="59581DA8" w14:textId="77777777" w:rsidTr="00D553C9">
        <w:trPr>
          <w:trHeight w:val="613"/>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AF3B3B" w14:textId="35937F9E" w:rsidR="00AE4DCA" w:rsidRPr="00D553C9" w:rsidRDefault="00AE4DCA" w:rsidP="00A667E3">
            <w:pPr>
              <w:pStyle w:val="TableParagraph"/>
              <w:spacing w:before="120" w:line="276" w:lineRule="auto"/>
              <w:jc w:val="center"/>
              <w:rPr>
                <w:b/>
                <w:color w:val="000009"/>
              </w:rPr>
            </w:pPr>
            <w:r w:rsidRPr="00D553C9">
              <w:rPr>
                <w:b/>
                <w:color w:val="000009"/>
              </w:rPr>
              <w:t>Execução de cobertura metálica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B80054C" w14:textId="40A0AD4E" w:rsidR="00AE4DCA" w:rsidRPr="00D553C9" w:rsidRDefault="00AE4DCA" w:rsidP="00A667E3">
            <w:pPr>
              <w:pStyle w:val="TableParagraph"/>
              <w:spacing w:before="120" w:line="276" w:lineRule="auto"/>
              <w:jc w:val="center"/>
              <w:rPr>
                <w:b/>
                <w:color w:val="000009"/>
              </w:rPr>
            </w:pPr>
            <w:r w:rsidRPr="00D553C9">
              <w:rPr>
                <w:b/>
                <w:color w:val="000009"/>
              </w:rPr>
              <w:t>440 m²</w:t>
            </w:r>
          </w:p>
        </w:tc>
      </w:tr>
    </w:tbl>
    <w:p w14:paraId="721D3F31" w14:textId="77777777" w:rsidR="00742EA2" w:rsidRPr="00B269FA" w:rsidRDefault="00742EA2" w:rsidP="00A667E3">
      <w:pPr>
        <w:pStyle w:val="PargrafodaLista"/>
        <w:tabs>
          <w:tab w:val="left" w:pos="1729"/>
          <w:tab w:val="left" w:pos="1730"/>
        </w:tabs>
        <w:spacing w:before="120" w:line="276" w:lineRule="auto"/>
        <w:ind w:left="1418"/>
      </w:pPr>
    </w:p>
    <w:p w14:paraId="670E3E4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Certidão ou Declaração ou Atestado de execução do serviço;</w:t>
      </w:r>
    </w:p>
    <w:p w14:paraId="2878E16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CAT(s).</w:t>
      </w:r>
    </w:p>
    <w:p w14:paraId="406CB0B8" w14:textId="77777777" w:rsidR="00742EA2" w:rsidRPr="00D553C9" w:rsidRDefault="00742EA2" w:rsidP="00A667E3">
      <w:pPr>
        <w:pStyle w:val="PargrafodaLista"/>
        <w:tabs>
          <w:tab w:val="num" w:pos="993"/>
          <w:tab w:val="left" w:pos="1729"/>
          <w:tab w:val="left" w:pos="1730"/>
        </w:tabs>
        <w:spacing w:before="0" w:line="276" w:lineRule="auto"/>
        <w:ind w:left="1145"/>
      </w:pPr>
    </w:p>
    <w:p w14:paraId="24C45D6F"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 xml:space="preserve">Será permitida para a comprovação quantitativa mínima de todos os itens acima a apresentação de certidão e atestado proveniente de </w:t>
      </w:r>
      <w:r w:rsidRPr="00D553C9">
        <w:rPr>
          <w:u w:val="single"/>
        </w:rPr>
        <w:t xml:space="preserve">no máximo 02 (dois) contratos </w:t>
      </w:r>
      <w:r w:rsidRPr="00D553C9">
        <w:rPr>
          <w:u w:val="single"/>
        </w:rPr>
        <w:lastRenderedPageBreak/>
        <w:t>distintos</w:t>
      </w:r>
      <w:r w:rsidRPr="00D553C9">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1C4135F5"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Deverão ser observadas as seguintes informações básicas na apresentação dos certidão(</w:t>
      </w:r>
      <w:proofErr w:type="spellStart"/>
      <w:r w:rsidRPr="00D553C9">
        <w:t>ões</w:t>
      </w:r>
      <w:proofErr w:type="spellEnd"/>
      <w:r w:rsidRPr="00D553C9">
        <w:t>) e/ou atestado(s):</w:t>
      </w:r>
    </w:p>
    <w:p w14:paraId="0CBFA830"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Nome do contratado e do contratante;</w:t>
      </w:r>
    </w:p>
    <w:p w14:paraId="2FA3E50C"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Identificação do objeto do contrato (tipo ou natureza da obra);</w:t>
      </w:r>
    </w:p>
    <w:p w14:paraId="3D96CC42"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Localização e data da realização da obra;</w:t>
      </w:r>
    </w:p>
    <w:p w14:paraId="5D26E414"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Serviços executados</w:t>
      </w:r>
    </w:p>
    <w:p w14:paraId="3808C6E1" w14:textId="77777777" w:rsidR="00742EA2" w:rsidRPr="00D553C9" w:rsidRDefault="00742EA2" w:rsidP="00A667E3">
      <w:pPr>
        <w:pStyle w:val="PargrafodaLista"/>
        <w:tabs>
          <w:tab w:val="num" w:pos="993"/>
          <w:tab w:val="left" w:pos="1276"/>
        </w:tabs>
        <w:spacing w:before="0" w:line="276" w:lineRule="auto"/>
        <w:ind w:left="567" w:firstLine="11"/>
      </w:pPr>
    </w:p>
    <w:p w14:paraId="43C289FE"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1934B077"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rPr>
          <w:color w:val="000009"/>
        </w:rPr>
        <w:t>A fim de agilizar a avaliação do processo, solicita-se a identificação dos Itens de Relevância Técnica nos atestados por parte da Licitante.</w:t>
      </w:r>
    </w:p>
    <w:p w14:paraId="15627AE2"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bCs/>
        </w:rPr>
        <w:t>Capacidade Profissional (pessoa física):</w:t>
      </w:r>
      <w:r w:rsidRPr="00D553C9">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402"/>
        <w:gridCol w:w="5245"/>
      </w:tblGrid>
      <w:tr w:rsidR="00742EA2" w14:paraId="6947F2D0" w14:textId="77777777" w:rsidTr="00B733B9">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10E5AC" w14:textId="77777777" w:rsidR="00742EA2" w:rsidRPr="00D553C9" w:rsidRDefault="00742EA2" w:rsidP="00D553C9">
            <w:pPr>
              <w:pStyle w:val="TableParagraph"/>
              <w:spacing w:before="120" w:line="276" w:lineRule="auto"/>
              <w:ind w:left="0" w:firstLine="139"/>
              <w:jc w:val="both"/>
              <w:rPr>
                <w:b/>
              </w:rPr>
            </w:pPr>
            <w:r w:rsidRPr="00D553C9">
              <w:rPr>
                <w:b/>
                <w:color w:val="000009"/>
              </w:rPr>
              <w:t>ESPECIFICAÇÃO DOS SERVIÇOS DE RELEVÂNCIA TÉCNICA - PROFISSIONAL</w:t>
            </w:r>
          </w:p>
        </w:tc>
      </w:tr>
      <w:tr w:rsidR="00742EA2" w14:paraId="0A5308A5" w14:textId="77777777" w:rsidTr="00D553C9">
        <w:trPr>
          <w:trHeight w:val="643"/>
        </w:trPr>
        <w:tc>
          <w:tcPr>
            <w:tcW w:w="340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83B152B" w14:textId="77777777" w:rsidR="00742EA2" w:rsidRPr="00D553C9" w:rsidRDefault="00742EA2" w:rsidP="00A667E3">
            <w:pPr>
              <w:pStyle w:val="TableParagraph"/>
              <w:spacing w:before="120" w:line="276" w:lineRule="auto"/>
              <w:jc w:val="center"/>
              <w:rPr>
                <w:b/>
                <w:color w:val="000009"/>
              </w:rPr>
            </w:pPr>
            <w:r w:rsidRPr="00D553C9">
              <w:rPr>
                <w:b/>
                <w:color w:val="000009"/>
              </w:rPr>
              <w:t>Engenheiro Civil ou Arquiteto</w:t>
            </w:r>
          </w:p>
        </w:tc>
        <w:tc>
          <w:tcPr>
            <w:tcW w:w="52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A7D2E8" w14:textId="0C499193" w:rsidR="00742EA2" w:rsidRPr="00D553C9" w:rsidRDefault="00742EA2" w:rsidP="00A667E3">
            <w:pPr>
              <w:pStyle w:val="TableParagraph"/>
              <w:spacing w:before="120" w:line="276" w:lineRule="auto"/>
              <w:jc w:val="center"/>
              <w:rPr>
                <w:b/>
                <w:color w:val="000009"/>
              </w:rPr>
            </w:pPr>
            <w:r w:rsidRPr="00D553C9">
              <w:rPr>
                <w:b/>
                <w:color w:val="000009"/>
              </w:rPr>
              <w:t>Execução de edificação em alvenaria</w:t>
            </w:r>
          </w:p>
        </w:tc>
      </w:tr>
    </w:tbl>
    <w:p w14:paraId="2E7F46CF" w14:textId="77777777" w:rsidR="00742EA2" w:rsidRDefault="00742EA2" w:rsidP="00A667E3">
      <w:pPr>
        <w:pStyle w:val="PargrafodaLista"/>
        <w:tabs>
          <w:tab w:val="left" w:pos="1134"/>
        </w:tabs>
        <w:spacing w:before="0" w:line="276" w:lineRule="auto"/>
        <w:ind w:left="992"/>
        <w:rPr>
          <w:sz w:val="20"/>
          <w:szCs w:val="20"/>
        </w:rPr>
      </w:pPr>
    </w:p>
    <w:p w14:paraId="63CC34C2"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Certidão ou Declaração ou Atestado de execução do serviço;</w:t>
      </w:r>
    </w:p>
    <w:p w14:paraId="2C10F435"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CAT(s).</w:t>
      </w:r>
    </w:p>
    <w:p w14:paraId="21756727" w14:textId="77777777" w:rsidR="00742EA2" w:rsidRPr="00D553C9" w:rsidRDefault="00742EA2" w:rsidP="001659B4">
      <w:pPr>
        <w:pStyle w:val="PargrafodaLista"/>
        <w:numPr>
          <w:ilvl w:val="1"/>
          <w:numId w:val="12"/>
        </w:numPr>
        <w:tabs>
          <w:tab w:val="left" w:pos="993"/>
        </w:tabs>
        <w:spacing w:afterLines="120" w:after="288" w:line="276" w:lineRule="auto"/>
      </w:pPr>
      <w:r w:rsidRPr="00D553C9">
        <w:t>Orientações Gerais:</w:t>
      </w:r>
    </w:p>
    <w:p w14:paraId="30030B1A"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A comprovação do vínculo empregatício do(s) profissional(</w:t>
      </w:r>
      <w:proofErr w:type="spellStart"/>
      <w:r w:rsidRPr="00D553C9">
        <w:t>is</w:t>
      </w:r>
      <w:proofErr w:type="spellEnd"/>
      <w:r w:rsidRPr="00D553C9">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7FCDA64E"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lastRenderedPageBreak/>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F71F194"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Não será permitido apresentar comprovação de vínculo de um mesmo profissional em mais de uma licitante, sob pena de inabilitação de ambas."</w:t>
      </w:r>
    </w:p>
    <w:p w14:paraId="031CCF82" w14:textId="79698780" w:rsidR="00B269FA" w:rsidRPr="00D553C9" w:rsidRDefault="00B269FA" w:rsidP="001659B4">
      <w:pPr>
        <w:pStyle w:val="PargrafodaLista"/>
        <w:numPr>
          <w:ilvl w:val="1"/>
          <w:numId w:val="12"/>
        </w:numPr>
        <w:tabs>
          <w:tab w:val="left" w:pos="993"/>
        </w:tabs>
        <w:spacing w:before="0" w:afterLines="120" w:after="288" w:line="276" w:lineRule="auto"/>
      </w:pPr>
      <w:r w:rsidRPr="00D553C9">
        <w:rPr>
          <w:b/>
        </w:rPr>
        <w:t xml:space="preserve">Visita Técnica (facultativa): </w:t>
      </w:r>
      <w:r w:rsidRPr="00D553C9">
        <w:rPr>
          <w:bCs/>
        </w:rPr>
        <w:t>Apresentação de atestado de vistoria dos locais de prestação de serviços, ou declaração de optante pela não realização da vistoria, conforme modelos anexos.</w:t>
      </w:r>
    </w:p>
    <w:p w14:paraId="7F26B755" w14:textId="54A878A1" w:rsidR="005965C4" w:rsidRPr="00D553C9" w:rsidRDefault="005965C4"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jc w:val="both"/>
        <w:rPr>
          <w:sz w:val="22"/>
          <w:szCs w:val="22"/>
        </w:rPr>
      </w:pPr>
      <w:r w:rsidRPr="00D553C9">
        <w:rPr>
          <w:b/>
          <w:color w:val="000009"/>
          <w:sz w:val="22"/>
          <w:szCs w:val="22"/>
        </w:rPr>
        <w:t xml:space="preserve">QUALIFICAÇÃO ECONÔMICA </w:t>
      </w:r>
    </w:p>
    <w:p w14:paraId="448D9476" w14:textId="77777777" w:rsidR="00742EA2" w:rsidRDefault="00742EA2" w:rsidP="00A667E3">
      <w:pPr>
        <w:pStyle w:val="PargrafodaLista"/>
        <w:tabs>
          <w:tab w:val="left" w:pos="993"/>
        </w:tabs>
        <w:spacing w:before="0" w:afterLines="120" w:after="288" w:line="276" w:lineRule="auto"/>
        <w:ind w:left="425"/>
        <w:rPr>
          <w:sz w:val="20"/>
          <w:szCs w:val="20"/>
        </w:rPr>
      </w:pPr>
    </w:p>
    <w:p w14:paraId="3070374D" w14:textId="77777777" w:rsidR="001018CE" w:rsidRDefault="001018CE" w:rsidP="00A667E3">
      <w:pPr>
        <w:pStyle w:val="PargrafodaLista"/>
        <w:tabs>
          <w:tab w:val="left" w:pos="993"/>
        </w:tabs>
        <w:spacing w:afterLines="120" w:after="288" w:line="276" w:lineRule="auto"/>
        <w:ind w:left="425"/>
      </w:pPr>
      <w:r w:rsidRPr="001018CE">
        <w:t>a) Balanço patrimonial e demonstrações contábeis dos 2 (dois) últimos exercícios sociais,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670726E4" w14:textId="77777777" w:rsidR="001018CE" w:rsidRDefault="001018CE" w:rsidP="00C85FB6">
      <w:pPr>
        <w:pStyle w:val="PargrafodaLista"/>
        <w:tabs>
          <w:tab w:val="left" w:pos="993"/>
        </w:tabs>
        <w:spacing w:afterLines="120" w:after="288"/>
        <w:ind w:left="425"/>
      </w:pPr>
      <w:r w:rsidRPr="001018CE">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F8DB950" w14:textId="7ED25B57" w:rsidR="0015167A" w:rsidRDefault="0015167A" w:rsidP="00D553C9">
      <w:pPr>
        <w:pStyle w:val="PargrafodaLista"/>
        <w:tabs>
          <w:tab w:val="left" w:pos="993"/>
        </w:tabs>
        <w:spacing w:afterLines="120" w:after="288"/>
        <w:ind w:left="425" w:firstLine="426"/>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53A932A3" wp14:editId="006C978F">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3A932A3" id="_x0000_t202" coordsize="21600,21600" o:spt="202" path="m,l,21600r21600,l21600,xe">
                <v:stroke joinstyle="miter"/>
                <v:path gradientshapeok="t" o:connecttype="rect"/>
              </v:shapetype>
              <v:shape id="Caixa de Texto 2" o:spid="_x0000_s1027" type="#_x0000_t202" style="position:absolute;left:0;text-align:left;margin-left:152.75pt;margin-top:13.4pt;width:125.65pt;height:110.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" stroked="f">
                <v:textbox style="mso-fit-shape-to-text:t">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005965C4" w:rsidRPr="005965C4">
        <w:rPr>
          <w:sz w:val="20"/>
          <w:szCs w:val="20"/>
        </w:rPr>
        <w:t>I) Índice de Liquidez Geral (LG) acima de 1,0 (um inteiro), obtido pela fórmula:</w:t>
      </w:r>
      <w:r w:rsidRPr="0015167A">
        <w:rPr>
          <w:noProof/>
          <w:sz w:val="20"/>
          <w:szCs w:val="20"/>
        </w:rPr>
        <w:t xml:space="preserve"> </w:t>
      </w:r>
    </w:p>
    <w:p w14:paraId="329C6276" w14:textId="77777777" w:rsidR="0015167A" w:rsidRDefault="0015167A" w:rsidP="00D553C9">
      <w:pPr>
        <w:pStyle w:val="PargrafodaLista"/>
        <w:tabs>
          <w:tab w:val="left" w:pos="993"/>
        </w:tabs>
        <w:spacing w:afterLines="120" w:after="288"/>
        <w:ind w:left="567" w:firstLine="284"/>
        <w:rPr>
          <w:sz w:val="20"/>
          <w:szCs w:val="20"/>
        </w:rPr>
      </w:pPr>
    </w:p>
    <w:p w14:paraId="1DDBA874" w14:textId="05CE550F" w:rsidR="0015167A" w:rsidRDefault="0015167A" w:rsidP="00D553C9">
      <w:pPr>
        <w:pStyle w:val="PargrafodaLista"/>
        <w:tabs>
          <w:tab w:val="left" w:pos="993"/>
        </w:tabs>
        <w:spacing w:afterLines="120" w:after="288"/>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0A682500" wp14:editId="74121AEE">
                <wp:simplePos x="0" y="0"/>
                <wp:positionH relativeFrom="column">
                  <wp:posOffset>2143760</wp:posOffset>
                </wp:positionH>
                <wp:positionV relativeFrom="paragraph">
                  <wp:posOffset>266065</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A682500" id="_x0000_s1028" type="#_x0000_t202" style="position:absolute;left:0;text-align:left;margin-left:168.8pt;margin-top:20.95pt;width:112.75pt;height:1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" stroked="f">
                <v:textbox style="mso-fit-shape-to-text:t">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005965C4" w:rsidRPr="005965C4">
        <w:rPr>
          <w:noProof/>
          <w:sz w:val="20"/>
          <w:szCs w:val="20"/>
          <w:lang w:eastAsia="pt-BR"/>
        </w:rPr>
        <mc:AlternateContent>
          <mc:Choice Requires="wps">
            <w:drawing>
              <wp:anchor distT="0" distB="0" distL="114300" distR="114300" simplePos="0" relativeHeight="251660288" behindDoc="0" locked="0" layoutInCell="1" allowOverlap="1" wp14:anchorId="7949B3E0" wp14:editId="7D3D93DD">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Caixa de Texto 3" o:spid="_x0000_s1029"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A84WWN5QEAAKgDAAAOAAAAAAAAAAAAAAAAAC4CAABkcnMvZTJvRG9jLnhtbFBL&#10;AQItABQABgAIAAAAIQB3wabI3wAAAAsBAAAPAAAAAAAAAAAAAAAAAD8EAABkcnMvZG93bnJldi54&#10;bWxQSwUGAAAAAAQABADzAAAASwUAAAAA&#10;" filled="f" stroked="f">
                <v:textbo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9264" behindDoc="0" locked="0" layoutInCell="1" allowOverlap="1" wp14:anchorId="7949B3E0" wp14:editId="7CB95E3C">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_x0000_s1030"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CfAjxm5QEAAKgDAAAOAAAAAAAAAAAAAAAAAC4CAABkcnMvZTJvRG9jLnhtbFBL&#10;AQItABQABgAIAAAAIQB3wabI3wAAAAsBAAAPAAAAAAAAAAAAAAAAAD8EAABkcnMvZG93bnJldi54&#10;bWxQSwUGAAAAAAQABADzAAAASwUAAAAA&#10;" filled="f" stroked="f">
                <v:textbo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8240" behindDoc="0" locked="0" layoutInCell="1" allowOverlap="1" wp14:anchorId="7949B3E0" wp14:editId="4E4DC4FF">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Caixa de Texto 1" o:spid="_x0000_s1031" type="#_x0000_t202" style="position:absolute;left:0;text-align:left;margin-left:40.1pt;margin-top:486.45pt;width:136.95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" filled="f" stroked="f">
                <v:textbo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sz w:val="20"/>
          <w:szCs w:val="20"/>
        </w:rPr>
        <w:t>II) Índice de Liquidez Corrente (LC) acima de 1,0 (um inteiro), obtido pela fórmula:</w:t>
      </w:r>
      <w:r w:rsidRPr="0015167A">
        <w:rPr>
          <w:noProof/>
          <w:sz w:val="20"/>
          <w:szCs w:val="20"/>
        </w:rPr>
        <w:t xml:space="preserve"> </w:t>
      </w:r>
    </w:p>
    <w:p w14:paraId="3A21CD32" w14:textId="77777777" w:rsidR="0015167A" w:rsidRDefault="0015167A" w:rsidP="00D553C9">
      <w:pPr>
        <w:pStyle w:val="PargrafodaLista"/>
        <w:tabs>
          <w:tab w:val="left" w:pos="993"/>
        </w:tabs>
        <w:spacing w:afterLines="120" w:after="288"/>
        <w:ind w:left="567" w:firstLine="284"/>
        <w:rPr>
          <w:sz w:val="20"/>
          <w:szCs w:val="20"/>
        </w:rPr>
      </w:pPr>
    </w:p>
    <w:p w14:paraId="6EB000F8" w14:textId="77777777" w:rsidR="00D553C9" w:rsidRDefault="00D553C9" w:rsidP="00D553C9">
      <w:pPr>
        <w:pStyle w:val="PargrafodaLista"/>
        <w:tabs>
          <w:tab w:val="left" w:pos="993"/>
        </w:tabs>
        <w:spacing w:afterLines="120" w:after="288"/>
        <w:ind w:left="567" w:firstLine="284"/>
        <w:rPr>
          <w:sz w:val="20"/>
          <w:szCs w:val="20"/>
        </w:rPr>
      </w:pPr>
    </w:p>
    <w:p w14:paraId="186AEBD2" w14:textId="3C74FA38" w:rsidR="005965C4" w:rsidRPr="005965C4" w:rsidRDefault="00D553C9" w:rsidP="00D553C9">
      <w:pPr>
        <w:pStyle w:val="PargrafodaLista"/>
        <w:tabs>
          <w:tab w:val="left" w:pos="993"/>
        </w:tabs>
        <w:spacing w:afterLines="120" w:after="288"/>
        <w:ind w:left="567" w:firstLine="284"/>
        <w:rPr>
          <w:sz w:val="20"/>
          <w:szCs w:val="20"/>
        </w:rPr>
      </w:pPr>
      <w:r w:rsidRPr="005965C4">
        <w:rPr>
          <w:noProof/>
          <w:sz w:val="20"/>
          <w:szCs w:val="20"/>
          <w:lang w:eastAsia="pt-BR"/>
        </w:rPr>
        <mc:AlternateContent>
          <mc:Choice Requires="wps">
            <w:drawing>
              <wp:anchor distT="0" distB="0" distL="114300" distR="114300" simplePos="0" relativeHeight="251666432" behindDoc="0" locked="0" layoutInCell="1" allowOverlap="1" wp14:anchorId="7ED274B4" wp14:editId="459CFAE1">
                <wp:simplePos x="0" y="0"/>
                <wp:positionH relativeFrom="column">
                  <wp:posOffset>1951990</wp:posOffset>
                </wp:positionH>
                <wp:positionV relativeFrom="paragraph">
                  <wp:posOffset>301625</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ED274B4" id="_x0000_s1032" type="#_x0000_t202" style="position:absolute;left:0;text-align:left;margin-left:153.7pt;margin-top:23.75pt;width:122.9pt;height:1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l+Eg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" stroked="f">
                <v:textbox style="mso-fit-shape-to-text:t">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005965C4" w:rsidRPr="005965C4">
        <w:rPr>
          <w:sz w:val="20"/>
          <w:szCs w:val="20"/>
        </w:rPr>
        <w:t>III) Índice de Solvência Geral (SG) acima de 1,0 (um inteiro), obtido pela fórmula:</w:t>
      </w:r>
    </w:p>
    <w:p w14:paraId="58E5A3A4" w14:textId="3C47DB0B" w:rsidR="005965C4" w:rsidRPr="005965C4" w:rsidRDefault="005965C4" w:rsidP="00D553C9">
      <w:pPr>
        <w:pStyle w:val="PargrafodaLista"/>
        <w:tabs>
          <w:tab w:val="left" w:pos="993"/>
        </w:tabs>
        <w:spacing w:afterLines="120" w:after="288"/>
        <w:ind w:left="425"/>
        <w:rPr>
          <w:sz w:val="20"/>
          <w:szCs w:val="20"/>
        </w:rPr>
      </w:pPr>
    </w:p>
    <w:p w14:paraId="7CC3A7EF" w14:textId="0FF310C1" w:rsidR="005965C4" w:rsidRPr="005965C4" w:rsidRDefault="005965C4" w:rsidP="00D553C9">
      <w:pPr>
        <w:pStyle w:val="PargrafodaLista"/>
        <w:tabs>
          <w:tab w:val="left" w:pos="993"/>
        </w:tabs>
        <w:spacing w:afterLines="120" w:after="288"/>
        <w:ind w:left="425"/>
        <w:rPr>
          <w:sz w:val="20"/>
          <w:szCs w:val="20"/>
        </w:rPr>
      </w:pPr>
    </w:p>
    <w:p w14:paraId="23E56B29" w14:textId="00351854" w:rsidR="005965C4" w:rsidRPr="005965C4" w:rsidRDefault="0015167A" w:rsidP="00D553C9">
      <w:pPr>
        <w:pStyle w:val="PargrafodaLista"/>
        <w:tabs>
          <w:tab w:val="left" w:pos="993"/>
        </w:tabs>
        <w:spacing w:afterLines="120" w:after="288"/>
        <w:ind w:left="425"/>
        <w:rPr>
          <w:sz w:val="20"/>
          <w:szCs w:val="20"/>
        </w:rPr>
      </w:pPr>
      <w:r w:rsidRPr="005965C4">
        <w:rPr>
          <w:noProof/>
          <w:sz w:val="20"/>
          <w:szCs w:val="20"/>
          <w:lang w:eastAsia="pt-BR"/>
        </w:rPr>
        <mc:AlternateContent>
          <mc:Choice Requires="wps">
            <w:drawing>
              <wp:anchor distT="0" distB="0" distL="114300" distR="114300" simplePos="0" relativeHeight="251668480" behindDoc="0" locked="0" layoutInCell="1" allowOverlap="1" wp14:anchorId="5116B3E2" wp14:editId="12CB2E22">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116B3E2" id="_x0000_s1033" type="#_x0000_t202" style="position:absolute;left:0;text-align:left;margin-left:150.5pt;margin-top:17.5pt;width:137.2pt;height:1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" stroked="f">
                <v:textbox style="mso-fit-shape-to-text:t">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005965C4" w:rsidRPr="005965C4">
        <w:rPr>
          <w:sz w:val="20"/>
          <w:szCs w:val="20"/>
        </w:rPr>
        <w:t>IV) Índice de Endividamento Geral (EG) menor ou igual a 1,0 (um inteiro), obtido pela fórmula:</w:t>
      </w:r>
    </w:p>
    <w:p w14:paraId="334CC2C3" w14:textId="666CF269" w:rsidR="005965C4" w:rsidRPr="005965C4" w:rsidRDefault="005965C4" w:rsidP="00A667E3">
      <w:pPr>
        <w:pStyle w:val="PargrafodaLista"/>
        <w:tabs>
          <w:tab w:val="left" w:pos="993"/>
        </w:tabs>
        <w:spacing w:afterLines="120" w:after="288" w:line="276" w:lineRule="auto"/>
        <w:ind w:left="425"/>
        <w:rPr>
          <w:sz w:val="20"/>
          <w:szCs w:val="20"/>
        </w:rPr>
      </w:pPr>
    </w:p>
    <w:p w14:paraId="5FD744DE" w14:textId="77777777" w:rsidR="00605EA5" w:rsidRDefault="005965C4" w:rsidP="00A667E3">
      <w:pPr>
        <w:pStyle w:val="PargrafodaLista"/>
        <w:tabs>
          <w:tab w:val="left" w:pos="993"/>
        </w:tabs>
        <w:spacing w:afterLines="120" w:after="288" w:line="276" w:lineRule="auto"/>
        <w:ind w:left="425"/>
        <w:rPr>
          <w:sz w:val="20"/>
          <w:szCs w:val="20"/>
        </w:rPr>
      </w:pPr>
      <w:r w:rsidRPr="005965C4">
        <w:rPr>
          <w:sz w:val="20"/>
          <w:szCs w:val="20"/>
        </w:rPr>
        <w:t xml:space="preserve">  </w:t>
      </w:r>
    </w:p>
    <w:p w14:paraId="705535BB" w14:textId="3B87B27D" w:rsidR="005965C4" w:rsidRPr="005965C4" w:rsidRDefault="005965C4" w:rsidP="00A667E3">
      <w:pPr>
        <w:pStyle w:val="PargrafodaLista"/>
        <w:tabs>
          <w:tab w:val="left" w:pos="993"/>
        </w:tabs>
        <w:spacing w:afterLines="120" w:after="288" w:line="276" w:lineRule="auto"/>
        <w:ind w:left="425"/>
        <w:rPr>
          <w:sz w:val="20"/>
          <w:szCs w:val="20"/>
        </w:rPr>
      </w:pPr>
      <w:bookmarkStart w:id="0" w:name="_GoBack"/>
      <w:bookmarkEnd w:id="0"/>
      <w:r w:rsidRPr="005965C4">
        <w:rPr>
          <w:sz w:val="20"/>
          <w:szCs w:val="20"/>
        </w:rPr>
        <w:t>Notas:</w:t>
      </w:r>
    </w:p>
    <w:p w14:paraId="33A03596"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AC = Ativo Circulante</w:t>
      </w:r>
    </w:p>
    <w:p w14:paraId="2434905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PC = Passivo Circulante</w:t>
      </w:r>
    </w:p>
    <w:p w14:paraId="0F911838"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RLP = Realizável a Longo Prazo</w:t>
      </w:r>
    </w:p>
    <w:p w14:paraId="4C5AD6F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ELP = Exigível a Longo Prazo</w:t>
      </w:r>
    </w:p>
    <w:p w14:paraId="53F490AD"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AT = Ativo Total</w:t>
      </w:r>
    </w:p>
    <w:p w14:paraId="79F7EF53" w14:textId="77777777" w:rsidR="001018CE" w:rsidRDefault="001018CE" w:rsidP="001018CE">
      <w:pPr>
        <w:pStyle w:val="PargrafodaLista"/>
        <w:tabs>
          <w:tab w:val="left" w:pos="993"/>
        </w:tabs>
        <w:spacing w:afterLines="120" w:after="288" w:line="276" w:lineRule="auto"/>
        <w:ind w:left="425"/>
      </w:pPr>
      <w:proofErr w:type="gramStart"/>
      <w:r>
        <w:t>c) No</w:t>
      </w:r>
      <w:proofErr w:type="gramEnd"/>
      <w:r>
        <w:t xml:space="preserve"> caso de a pessoa jurídica ter sido constituída há menos de 2 (dois) anos, o balanço patrimonial e demonstrações contábeis limitar-se-ão ao último exercício.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5943F552" w14:textId="77777777" w:rsidR="001018CE" w:rsidRDefault="001018CE" w:rsidP="001018CE">
      <w:pPr>
        <w:pStyle w:val="PargrafodaLista"/>
        <w:tabs>
          <w:tab w:val="left" w:pos="993"/>
        </w:tabs>
        <w:spacing w:afterLines="120" w:after="288" w:line="276" w:lineRule="auto"/>
        <w:ind w:left="425"/>
      </w:pPr>
      <w: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14:paraId="659CDAAE" w14:textId="3CD1995B" w:rsidR="00D553C9" w:rsidRPr="00D553C9" w:rsidRDefault="001018CE" w:rsidP="001018CE">
      <w:pPr>
        <w:pStyle w:val="PargrafodaLista"/>
        <w:tabs>
          <w:tab w:val="left" w:pos="993"/>
        </w:tabs>
        <w:spacing w:before="0" w:afterLines="120" w:after="288" w:line="276" w:lineRule="auto"/>
        <w:ind w:left="425"/>
      </w:pPr>
      <w: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49FD9EDE" w14:textId="0B9C9BF9"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bookmarkStart w:id="1" w:name="_Hlk142666033"/>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CONTRATADA.</w:t>
      </w:r>
    </w:p>
    <w:bookmarkEnd w:id="1"/>
    <w:p w14:paraId="21C48A56" w14:textId="77777777" w:rsidR="00C668FA" w:rsidRPr="00D553C9" w:rsidRDefault="00C668FA" w:rsidP="00A667E3">
      <w:pPr>
        <w:pStyle w:val="Corpodetexto"/>
        <w:spacing w:before="120" w:line="276" w:lineRule="auto"/>
        <w:ind w:firstLine="426"/>
        <w:jc w:val="both"/>
        <w:rPr>
          <w:sz w:val="22"/>
          <w:szCs w:val="22"/>
        </w:rPr>
      </w:pPr>
    </w:p>
    <w:p w14:paraId="0BFBB700"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materiais utilizados na obra deverão seguir as especificações técnicas exigidas pela fiscalização da obra.</w:t>
      </w:r>
    </w:p>
    <w:p w14:paraId="16CCE9DC"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serviços serão executados após ordem de serviços, emitida pela Secretaria Municipal de Educação, sendo os mesmos acompanhados e fiscalizados por técnicos da mesma.</w:t>
      </w:r>
    </w:p>
    <w:p w14:paraId="4E346288"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É de inteira responsabilidade do proponente/contratado a fiel execução dos serviços, de forma que a obra seja concluída de acordo com a boa técnica e Normas específicas.</w:t>
      </w:r>
    </w:p>
    <w:p w14:paraId="4AB4CB6E"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 xml:space="preserve">Não será admitida pelos licitantes/contratado, a alegação de falta de peças técnicas </w:t>
      </w:r>
      <w:r w:rsidRPr="00D553C9">
        <w:rPr>
          <w:color w:val="000009"/>
        </w:rPr>
        <w:lastRenderedPageBreak/>
        <w:t>e/ou desconhecimento do processo/serviços.</w:t>
      </w:r>
    </w:p>
    <w:p w14:paraId="14ED1481"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sempre em serviço um supervisor credenciado e preparado para responder prontamente pela empresa junto a Secretaria Municipal de Educação.</w:t>
      </w:r>
    </w:p>
    <w:p w14:paraId="192E9345"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junto a seu escritório plantão apto para resolver quaisquer problemas que possam surgir durante a realização dos trabalhos.</w:t>
      </w:r>
    </w:p>
    <w:p w14:paraId="2AD48ACB"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Substituir imediatamente qualquer empregado seu que se mostre inconveniente a qualquer pessoa envolvida na execução do objeto.</w:t>
      </w:r>
    </w:p>
    <w:p w14:paraId="36DD6796"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Solucionar através de providências que se fizerem necessárias as incoerências falhas ou omissões constatadas na execução do contrato.</w:t>
      </w:r>
    </w:p>
    <w:p w14:paraId="160E9FA6" w14:textId="7FA07C4A" w:rsidR="00C668FA" w:rsidRPr="00D553C9" w:rsidRDefault="00784EC5" w:rsidP="001659B4">
      <w:pPr>
        <w:pStyle w:val="PargrafodaLista"/>
        <w:numPr>
          <w:ilvl w:val="1"/>
          <w:numId w:val="2"/>
        </w:numPr>
        <w:tabs>
          <w:tab w:val="left" w:pos="802"/>
          <w:tab w:val="left" w:pos="993"/>
        </w:tabs>
        <w:spacing w:before="120" w:line="276" w:lineRule="auto"/>
        <w:ind w:left="0" w:firstLine="426"/>
      </w:pPr>
      <w:r w:rsidRPr="00D553C9">
        <w:rPr>
          <w:color w:val="000009"/>
        </w:rPr>
        <w:t>Fornecer</w:t>
      </w:r>
      <w:r w:rsidR="00991879" w:rsidRPr="00D553C9">
        <w:rPr>
          <w:color w:val="000009"/>
        </w:rPr>
        <w:t xml:space="preserve"> detalhes construtivos que se fizerem necessários para a perfeita execução da obra.</w:t>
      </w:r>
    </w:p>
    <w:p w14:paraId="4A0F7188"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Substituir materiais e equipamentos que sejam considerados defeituosos, inadequados ou inservíveis para a obra.</w:t>
      </w:r>
    </w:p>
    <w:p w14:paraId="3E5B02DF" w14:textId="4FE5DD6E"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 xml:space="preserve">Que seja refeito qualquer trabalho que não obedeça aos elementos do projeto e demais disposições contratuais, correndo por conta da contratada as despesas decorrentes da </w:t>
      </w:r>
      <w:r w:rsidR="00603733" w:rsidRPr="00D553C9">
        <w:rPr>
          <w:color w:val="000009"/>
        </w:rPr>
        <w:t>correção realizada</w:t>
      </w:r>
      <w:r w:rsidRPr="00D553C9">
        <w:rPr>
          <w:color w:val="000009"/>
        </w:rPr>
        <w:t>.</w:t>
      </w:r>
    </w:p>
    <w:p w14:paraId="448A05E5" w14:textId="77777777" w:rsidR="00C668FA" w:rsidRPr="00B112FF" w:rsidRDefault="00991879" w:rsidP="001659B4">
      <w:pPr>
        <w:pStyle w:val="PargrafodaLista"/>
        <w:numPr>
          <w:ilvl w:val="1"/>
          <w:numId w:val="2"/>
        </w:numPr>
        <w:tabs>
          <w:tab w:val="left" w:pos="830"/>
          <w:tab w:val="left" w:pos="993"/>
        </w:tabs>
        <w:spacing w:before="120" w:line="276" w:lineRule="auto"/>
        <w:ind w:left="0" w:firstLine="426"/>
      </w:pPr>
      <w:r w:rsidRPr="00D553C9">
        <w:rPr>
          <w:color w:val="000009"/>
        </w:rPr>
        <w:t>Todos os materiais deverão ser de primeira qualidade e, salvo, os expressamente excluídos adiante, serão inteiramente fornecidos pela contratada.</w:t>
      </w:r>
    </w:p>
    <w:p w14:paraId="3E6AD0C5" w14:textId="4646DE6D" w:rsidR="00B112FF" w:rsidRDefault="00B112FF" w:rsidP="001659B4">
      <w:pPr>
        <w:pStyle w:val="PargrafodaLista"/>
        <w:numPr>
          <w:ilvl w:val="1"/>
          <w:numId w:val="2"/>
        </w:numPr>
        <w:tabs>
          <w:tab w:val="left" w:pos="830"/>
          <w:tab w:val="left" w:pos="993"/>
        </w:tabs>
        <w:spacing w:before="120" w:line="276" w:lineRule="auto"/>
        <w:ind w:left="0" w:firstLine="426"/>
      </w:pPr>
      <w:r>
        <w:t>A</w:t>
      </w:r>
      <w:r w:rsidRPr="00B112FF">
        <w:t>rcar com os prejuízos decorrentes de incêndios, alagamentos da obra ou outros decorrentes de fenômenos climáticos.</w:t>
      </w:r>
    </w:p>
    <w:p w14:paraId="05FE9962" w14:textId="77777777" w:rsidR="001018CE" w:rsidRDefault="00B112FF" w:rsidP="001018CE">
      <w:pPr>
        <w:pStyle w:val="PargrafodaLista"/>
        <w:numPr>
          <w:ilvl w:val="1"/>
          <w:numId w:val="2"/>
        </w:numPr>
        <w:tabs>
          <w:tab w:val="left" w:pos="830"/>
          <w:tab w:val="left" w:pos="993"/>
        </w:tabs>
        <w:spacing w:before="120" w:line="276" w:lineRule="auto"/>
        <w:ind w:left="0" w:firstLine="426"/>
      </w:pPr>
      <w:r>
        <w:t>D</w:t>
      </w:r>
      <w:r w:rsidRPr="00B112FF">
        <w:t>everá manter vigilância da obra e se responsabilizará pelos danos e prejuízos oriundos de roubos e furtos.</w:t>
      </w:r>
    </w:p>
    <w:p w14:paraId="7E10F6B5" w14:textId="134F093D" w:rsidR="00C668FA" w:rsidRPr="00D553C9" w:rsidRDefault="00991879" w:rsidP="001018CE">
      <w:pPr>
        <w:pStyle w:val="PargrafodaLista"/>
        <w:numPr>
          <w:ilvl w:val="1"/>
          <w:numId w:val="2"/>
        </w:numPr>
        <w:tabs>
          <w:tab w:val="left" w:pos="830"/>
          <w:tab w:val="left" w:pos="993"/>
        </w:tabs>
        <w:spacing w:before="120" w:line="276" w:lineRule="auto"/>
        <w:ind w:left="0" w:firstLine="426"/>
      </w:pPr>
      <w:proofErr w:type="spellStart"/>
      <w:proofErr w:type="gramStart"/>
      <w:r w:rsidRPr="001018CE">
        <w:rPr>
          <w:color w:val="000009"/>
        </w:rPr>
        <w:t>ornecer</w:t>
      </w:r>
      <w:proofErr w:type="spellEnd"/>
      <w:proofErr w:type="gramEnd"/>
      <w:r w:rsidRPr="001018CE">
        <w:rPr>
          <w:color w:val="000009"/>
        </w:rPr>
        <w:t xml:space="preserve"> nota fiscal dos serviços prestados.</w:t>
      </w:r>
    </w:p>
    <w:p w14:paraId="6BD579C2"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rPr>
          <w:color w:val="000009"/>
        </w:rPr>
        <w:t xml:space="preserve">A empresa vencedora deverá indicar antes da liberação da </w:t>
      </w:r>
      <w:r w:rsidRPr="00D553C9">
        <w:rPr>
          <w:b/>
          <w:color w:val="000009"/>
        </w:rPr>
        <w:t xml:space="preserve">ORDEM DE SERVIÇO (O.S.) </w:t>
      </w:r>
      <w:r w:rsidRPr="00D553C9">
        <w:rPr>
          <w:color w:val="000009"/>
        </w:rPr>
        <w:t>e manter um (</w:t>
      </w:r>
      <w:r w:rsidRPr="00D553C9">
        <w:rPr>
          <w:b/>
          <w:color w:val="000009"/>
        </w:rPr>
        <w:t>PREPOSTO)</w:t>
      </w:r>
      <w:r w:rsidRPr="00D553C9">
        <w:rPr>
          <w:color w:val="000009"/>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CD9E590"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rPr>
          <w:sz w:val="22"/>
          <w:szCs w:val="22"/>
        </w:rPr>
      </w:pPr>
      <w:r w:rsidRPr="00D553C9">
        <w:rPr>
          <w:b/>
          <w:color w:val="000009"/>
          <w:sz w:val="22"/>
          <w:szCs w:val="22"/>
        </w:rPr>
        <w:lastRenderedPageBreak/>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CONTRATANTE</w:t>
      </w:r>
    </w:p>
    <w:p w14:paraId="1E486A2E" w14:textId="77777777" w:rsidR="00C668FA" w:rsidRPr="00D553C9" w:rsidRDefault="00C668FA" w:rsidP="00A667E3">
      <w:pPr>
        <w:pStyle w:val="Corpodetexto"/>
        <w:spacing w:before="120" w:line="276" w:lineRule="auto"/>
        <w:ind w:firstLine="426"/>
        <w:jc w:val="both"/>
        <w:rPr>
          <w:sz w:val="22"/>
          <w:szCs w:val="22"/>
        </w:rPr>
      </w:pPr>
    </w:p>
    <w:p w14:paraId="5B1E2846"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Efetuar os pagamentos nos prazos estabelecidos, respeitadas as disposições da proposta, do presente contrato.</w:t>
      </w:r>
    </w:p>
    <w:p w14:paraId="2EFBDCCC"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Prestar as informações necessárias com clareza, à contratada para execução dos serviços contratados.</w:t>
      </w:r>
    </w:p>
    <w:p w14:paraId="0F525002" w14:textId="77777777" w:rsidR="00C668FA" w:rsidRPr="00D553C9" w:rsidRDefault="00991879" w:rsidP="001659B4">
      <w:pPr>
        <w:pStyle w:val="PargrafodaLista"/>
        <w:numPr>
          <w:ilvl w:val="1"/>
          <w:numId w:val="1"/>
        </w:numPr>
        <w:tabs>
          <w:tab w:val="left" w:pos="691"/>
          <w:tab w:val="left" w:pos="993"/>
        </w:tabs>
        <w:spacing w:before="120" w:line="276" w:lineRule="auto"/>
        <w:ind w:left="0" w:firstLine="426"/>
      </w:pPr>
      <w:r w:rsidRPr="00D553C9">
        <w:rPr>
          <w:color w:val="000009"/>
        </w:rPr>
        <w:t>Acompanhar e fiscalizar a execução dos serviços.</w:t>
      </w:r>
    </w:p>
    <w:p w14:paraId="63D424A8"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Adotar as medidas solicitadas pela contratada e consideradas necessárias à perfeita execução dos serviços.</w:t>
      </w:r>
    </w:p>
    <w:p w14:paraId="5C8F2941"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Nomear fiscal para dirimir dúvidas.</w:t>
      </w:r>
    </w:p>
    <w:p w14:paraId="7B2E95DA"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Dar aceitação dos serviços.</w:t>
      </w:r>
    </w:p>
    <w:p w14:paraId="4537B3F9" w14:textId="77777777" w:rsidR="00C668FA" w:rsidRPr="00D553C9" w:rsidRDefault="00C668FA" w:rsidP="00A667E3">
      <w:pPr>
        <w:pStyle w:val="Corpodetexto"/>
        <w:spacing w:before="120" w:line="276" w:lineRule="auto"/>
        <w:ind w:firstLine="426"/>
        <w:jc w:val="both"/>
        <w:rPr>
          <w:sz w:val="22"/>
          <w:szCs w:val="22"/>
        </w:rPr>
      </w:pPr>
    </w:p>
    <w:p w14:paraId="2CB56E43" w14:textId="77777777" w:rsidR="0087319D" w:rsidRPr="00D553C9"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D553C9">
        <w:rPr>
          <w:b/>
          <w:color w:val="000009"/>
          <w:sz w:val="22"/>
          <w:szCs w:val="22"/>
        </w:rPr>
        <w:t xml:space="preserve">ORÇAMENTO ESTIMADO </w:t>
      </w:r>
    </w:p>
    <w:p w14:paraId="4753DD7A" w14:textId="77777777" w:rsidR="0087319D" w:rsidRPr="00D553C9" w:rsidRDefault="0087319D" w:rsidP="00A667E3">
      <w:pPr>
        <w:pStyle w:val="Corpodetexto"/>
        <w:spacing w:before="120" w:line="276" w:lineRule="auto"/>
        <w:ind w:firstLine="426"/>
        <w:jc w:val="both"/>
        <w:rPr>
          <w:sz w:val="22"/>
          <w:szCs w:val="22"/>
        </w:rPr>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D553C9"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D553C9" w:rsidRDefault="0087319D" w:rsidP="00A667E3">
            <w:pPr>
              <w:pStyle w:val="TableParagraph"/>
              <w:spacing w:before="120" w:line="276" w:lineRule="auto"/>
              <w:ind w:left="0" w:firstLine="426"/>
              <w:jc w:val="center"/>
              <w:rPr>
                <w:b/>
              </w:rPr>
            </w:pPr>
            <w:r w:rsidRPr="00D553C9">
              <w:rPr>
                <w:b/>
                <w:color w:val="000009"/>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D553C9" w:rsidRDefault="0087319D" w:rsidP="00A667E3">
            <w:pPr>
              <w:pStyle w:val="TableParagraph"/>
              <w:spacing w:before="120" w:line="276" w:lineRule="auto"/>
              <w:ind w:left="0"/>
              <w:jc w:val="center"/>
              <w:rPr>
                <w:b/>
              </w:rPr>
            </w:pPr>
            <w:r w:rsidRPr="00D553C9">
              <w:rPr>
                <w:b/>
                <w:color w:val="000009"/>
              </w:rPr>
              <w:t>ORÇAMENTO</w:t>
            </w:r>
          </w:p>
        </w:tc>
      </w:tr>
      <w:tr w:rsidR="0087319D" w:rsidRPr="00D553C9" w14:paraId="710C0DBC" w14:textId="77777777" w:rsidTr="00D553C9">
        <w:trPr>
          <w:trHeight w:val="685"/>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133EC5AE" w:rsidR="0087319D" w:rsidRPr="00D553C9" w:rsidRDefault="00B112FF" w:rsidP="00D553C9">
            <w:pPr>
              <w:spacing w:line="276" w:lineRule="auto"/>
              <w:jc w:val="center"/>
              <w:rPr>
                <w:b/>
                <w:color w:val="000009"/>
              </w:rPr>
            </w:pPr>
            <w:r w:rsidRPr="00B112FF">
              <w:rPr>
                <w:b/>
                <w:color w:val="000009"/>
              </w:rPr>
              <w:t>CONSTRUÇÃO DO CEI KATIUSCIA DA GRAÇA VICENTE</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0D27F4D7" w:rsidR="0087319D" w:rsidRPr="00D553C9" w:rsidRDefault="00D553C9" w:rsidP="00D553C9">
            <w:pPr>
              <w:pStyle w:val="TableParagraph"/>
              <w:spacing w:before="120" w:line="276" w:lineRule="auto"/>
              <w:ind w:left="0"/>
              <w:jc w:val="center"/>
              <w:rPr>
                <w:b/>
              </w:rPr>
            </w:pPr>
            <w:r w:rsidRPr="00D553C9">
              <w:rPr>
                <w:b/>
                <w:color w:val="000009"/>
              </w:rPr>
              <w:t>R$ 5.078.046,92</w:t>
            </w:r>
          </w:p>
        </w:tc>
      </w:tr>
    </w:tbl>
    <w:p w14:paraId="096E1921" w14:textId="77777777" w:rsidR="00D553C9" w:rsidRPr="00D553C9" w:rsidRDefault="00D553C9" w:rsidP="00D553C9">
      <w:pPr>
        <w:pStyle w:val="PargrafodaLista"/>
        <w:tabs>
          <w:tab w:val="left" w:pos="993"/>
        </w:tabs>
        <w:spacing w:before="120" w:line="276" w:lineRule="auto"/>
        <w:ind w:left="426"/>
      </w:pPr>
    </w:p>
    <w:p w14:paraId="7677D529" w14:textId="203AC396"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Propostas acima do orçamento estimado serão desclassificadas.</w:t>
      </w:r>
    </w:p>
    <w:p w14:paraId="6E398D70"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Se torna </w:t>
      </w:r>
      <w:r w:rsidRPr="00D553C9">
        <w:rPr>
          <w:b/>
          <w:color w:val="000009"/>
        </w:rPr>
        <w:t>OBRIGATÓRIO</w:t>
      </w:r>
      <w:r w:rsidRPr="00D553C9">
        <w:rPr>
          <w:color w:val="000009"/>
        </w:rPr>
        <w:t xml:space="preserve">, apresentação da composição do </w:t>
      </w:r>
      <w:r w:rsidRPr="00D553C9">
        <w:rPr>
          <w:b/>
          <w:color w:val="000009"/>
        </w:rPr>
        <w:t xml:space="preserve">BDI </w:t>
      </w:r>
      <w:r w:rsidRPr="00D553C9">
        <w:rPr>
          <w:color w:val="000009"/>
        </w:rPr>
        <w:t>por parte da licitante contendo os parâmetros:</w:t>
      </w:r>
    </w:p>
    <w:p w14:paraId="40AC2350" w14:textId="77777777" w:rsidR="00603733" w:rsidRPr="00D553C9" w:rsidRDefault="00603733" w:rsidP="00A667E3">
      <w:pPr>
        <w:pStyle w:val="PargrafodaLista"/>
        <w:tabs>
          <w:tab w:val="left" w:pos="993"/>
        </w:tabs>
        <w:spacing w:before="0" w:line="276" w:lineRule="auto"/>
        <w:ind w:left="426"/>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D553C9"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D553C9" w:rsidRDefault="0087319D" w:rsidP="00A667E3">
            <w:pPr>
              <w:pStyle w:val="TableParagraph"/>
              <w:spacing w:line="276" w:lineRule="auto"/>
              <w:ind w:left="0" w:firstLine="426"/>
              <w:jc w:val="center"/>
              <w:rPr>
                <w:b/>
                <w:sz w:val="20"/>
                <w:szCs w:val="20"/>
              </w:rPr>
            </w:pPr>
            <w:r w:rsidRPr="00D553C9">
              <w:rPr>
                <w:b/>
                <w:color w:val="000009"/>
                <w:sz w:val="20"/>
                <w:szCs w:val="20"/>
              </w:rPr>
              <w:t>DESCRIÇÃO</w:t>
            </w:r>
          </w:p>
        </w:tc>
      </w:tr>
      <w:tr w:rsidR="0087319D" w:rsidRPr="00D553C9"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Taxa de Administração Central</w:t>
            </w:r>
          </w:p>
        </w:tc>
      </w:tr>
      <w:tr w:rsidR="0087319D" w:rsidRPr="00D553C9"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Seguro e Garantia</w:t>
            </w:r>
          </w:p>
        </w:tc>
      </w:tr>
      <w:tr w:rsidR="0087319D" w:rsidRPr="00D553C9"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Risco</w:t>
            </w:r>
          </w:p>
        </w:tc>
      </w:tr>
      <w:tr w:rsidR="0087319D" w:rsidRPr="00D553C9"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Despesas Financeiras</w:t>
            </w:r>
          </w:p>
        </w:tc>
      </w:tr>
      <w:tr w:rsidR="0087319D" w:rsidRPr="00D553C9"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Lucro/Remuneração</w:t>
            </w:r>
          </w:p>
        </w:tc>
      </w:tr>
      <w:tr w:rsidR="0087319D" w:rsidRPr="00D553C9"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(IMPOSTOS) PIS, COFINS E ISSQN</w:t>
            </w:r>
          </w:p>
        </w:tc>
      </w:tr>
    </w:tbl>
    <w:p w14:paraId="663A2E79"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xml:space="preserve">, apresentação da </w:t>
      </w:r>
      <w:r w:rsidRPr="00D553C9">
        <w:rPr>
          <w:b/>
          <w:color w:val="000009"/>
        </w:rPr>
        <w:t xml:space="preserve">PLANILHA ORÇAMENTÁRIA </w:t>
      </w:r>
      <w:r w:rsidRPr="00D553C9">
        <w:rPr>
          <w:color w:val="000009"/>
        </w:rPr>
        <w:t xml:space="preserve">proposta pela empresa vencedora contendo a indicação do </w:t>
      </w:r>
      <w:r w:rsidRPr="00D553C9">
        <w:rPr>
          <w:b/>
          <w:color w:val="000009"/>
        </w:rPr>
        <w:t>BDI</w:t>
      </w:r>
      <w:r w:rsidRPr="00D553C9">
        <w:rPr>
          <w:color w:val="000009"/>
        </w:rPr>
        <w:t>.</w:t>
      </w:r>
    </w:p>
    <w:p w14:paraId="6115C414" w14:textId="77777777" w:rsidR="0087319D" w:rsidRPr="00D553C9" w:rsidRDefault="0087319D" w:rsidP="001659B4">
      <w:pPr>
        <w:pStyle w:val="PargrafodaLista"/>
        <w:numPr>
          <w:ilvl w:val="1"/>
          <w:numId w:val="9"/>
        </w:numPr>
        <w:tabs>
          <w:tab w:val="left" w:pos="802"/>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apresentação do cronograma físico-financeiro proposto pela empresa vencedora.</w:t>
      </w:r>
    </w:p>
    <w:p w14:paraId="630A4651" w14:textId="77777777" w:rsidR="0087319D" w:rsidRDefault="0087319D" w:rsidP="00A667E3">
      <w:pPr>
        <w:pStyle w:val="Corpodetexto"/>
        <w:spacing w:before="120" w:line="276" w:lineRule="auto"/>
        <w:ind w:firstLine="426"/>
        <w:jc w:val="both"/>
      </w:pPr>
    </w:p>
    <w:p w14:paraId="023F2CA8" w14:textId="77777777" w:rsidR="00D553C9" w:rsidRPr="00D553C9" w:rsidRDefault="00D553C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DOTAÇÃO ORÇAMENTÁRIA</w:t>
      </w:r>
    </w:p>
    <w:p w14:paraId="4CA0CBB9" w14:textId="77777777" w:rsidR="00D553C9" w:rsidRPr="00D553C9" w:rsidRDefault="00D553C9" w:rsidP="00D553C9">
      <w:pPr>
        <w:spacing w:before="120" w:line="276" w:lineRule="auto"/>
        <w:ind w:firstLine="426"/>
        <w:jc w:val="both"/>
        <w:rPr>
          <w:color w:val="000009"/>
        </w:rPr>
      </w:pPr>
    </w:p>
    <w:p w14:paraId="4FB455DE" w14:textId="3C1C97FC" w:rsidR="00D553C9" w:rsidRPr="00D553C9" w:rsidRDefault="00D553C9" w:rsidP="00D553C9">
      <w:pPr>
        <w:spacing w:before="120" w:line="276" w:lineRule="auto"/>
        <w:ind w:firstLine="426"/>
        <w:jc w:val="both"/>
        <w:rPr>
          <w:color w:val="000009"/>
        </w:rPr>
      </w:pPr>
      <w:r w:rsidRPr="00D553C9">
        <w:rPr>
          <w:color w:val="000009"/>
        </w:rPr>
        <w:t xml:space="preserve">Os recursos orçamentários necessários para execução do presente objeto, correrão por </w:t>
      </w:r>
      <w:r w:rsidRPr="00D553C9">
        <w:rPr>
          <w:color w:val="000009"/>
        </w:rPr>
        <w:lastRenderedPageBreak/>
        <w:t>conta do exercício orçamentário do ano de 2024, a ser determinada pela Secretaria Municipal de Educação</w:t>
      </w:r>
      <w:r>
        <w:rPr>
          <w:color w:val="000009"/>
        </w:rPr>
        <w:t>.</w:t>
      </w:r>
    </w:p>
    <w:p w14:paraId="219F95B6" w14:textId="77777777" w:rsidR="00D553C9" w:rsidRDefault="00D553C9" w:rsidP="00A667E3">
      <w:pPr>
        <w:pStyle w:val="Corpodetexto"/>
        <w:spacing w:before="120" w:line="276" w:lineRule="auto"/>
        <w:ind w:firstLine="426"/>
        <w:jc w:val="both"/>
      </w:pPr>
    </w:p>
    <w:p w14:paraId="28F1B4B4" w14:textId="1FCF064E"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 xml:space="preserve">EXAME </w:t>
      </w:r>
      <w:proofErr w:type="gramStart"/>
      <w:r w:rsidRPr="007E5626">
        <w:rPr>
          <w:b/>
          <w:color w:val="000009"/>
          <w:sz w:val="22"/>
          <w:szCs w:val="22"/>
        </w:rPr>
        <w:t>DA(</w:t>
      </w:r>
      <w:proofErr w:type="gramEnd"/>
      <w:r w:rsidRPr="007E5626">
        <w:rPr>
          <w:b/>
          <w:color w:val="000009"/>
          <w:sz w:val="22"/>
          <w:szCs w:val="22"/>
        </w:rPr>
        <w:t>S) PROPOSTA(S) DE PREÇO</w:t>
      </w:r>
    </w:p>
    <w:p w14:paraId="1CC1465F" w14:textId="5E6FD889"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que atenderem em sua essência aos requisitos do Edital serão verificadas quanto aos seguintes erros, os quais serão corrigidos pela Comissão de Licitação na forma indicada abaixo:</w:t>
      </w:r>
    </w:p>
    <w:p w14:paraId="7F876859"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Discrepância entre valores grafados em algarismos e por extenso: prevalecerá o valor por extenso;</w:t>
      </w:r>
    </w:p>
    <w:p w14:paraId="08BB1698"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Erros de transcrição das quantidades do Projeto para a proposta: o produto será corrigido devidamente, mantendo-se o preço unitário e corrigindo-se a quantidade e o preço total;</w:t>
      </w:r>
    </w:p>
    <w:p w14:paraId="0C5E8D3A"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multiplicação do preço unitário pela quantidade correspondente: será retificado, mantendo-se o preço unitário e a quantidade e corrigindo-se o produto;</w:t>
      </w:r>
    </w:p>
    <w:p w14:paraId="225CB2E7"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adição: será retificado conservando as parcelas corretas e trocando-se a soma;</w:t>
      </w:r>
    </w:p>
    <w:p w14:paraId="594810AC"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de Preços serão analisadas, conferidas, corrigidas e classificadas por ordem crescente de valores corrigidos.</w:t>
      </w:r>
    </w:p>
    <w:p w14:paraId="459030CE" w14:textId="3582D3DC"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 xml:space="preserve">Atendida as condições do item acima, será considerado vencedor a proposta que resulte o </w:t>
      </w:r>
      <w:r w:rsidRPr="007E5626">
        <w:rPr>
          <w:b/>
          <w:color w:val="000009"/>
        </w:rPr>
        <w:t xml:space="preserve">MENOR PREÇO GLOBAL </w:t>
      </w:r>
      <w:r w:rsidRPr="007E5626">
        <w:rPr>
          <w:color w:val="000009"/>
        </w:rPr>
        <w:t>para a obra, e caso ocorra empate entre duas ou mais propostas, a decisão será feita por sorteio.</w:t>
      </w:r>
    </w:p>
    <w:p w14:paraId="7AEFC0FB" w14:textId="77777777" w:rsidR="0087319D" w:rsidRPr="007E5626" w:rsidRDefault="0087319D" w:rsidP="00A667E3">
      <w:pPr>
        <w:pStyle w:val="Corpodetexto"/>
        <w:spacing w:before="120" w:line="276" w:lineRule="auto"/>
        <w:ind w:firstLine="426"/>
        <w:jc w:val="both"/>
        <w:rPr>
          <w:sz w:val="22"/>
          <w:szCs w:val="22"/>
        </w:rPr>
      </w:pPr>
    </w:p>
    <w:p w14:paraId="3B11D9B7" w14:textId="7709A98C" w:rsidR="00ED6231"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EXECUÇÃO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OBJETO</w:t>
      </w:r>
      <w:r w:rsidRPr="007E5626">
        <w:rPr>
          <w:b/>
          <w:color w:val="000009"/>
          <w:spacing w:val="-2"/>
          <w:sz w:val="22"/>
          <w:szCs w:val="22"/>
        </w:rPr>
        <w:t xml:space="preserve"> </w:t>
      </w:r>
      <w:r w:rsidRPr="007E5626">
        <w:rPr>
          <w:b/>
          <w:color w:val="000009"/>
          <w:sz w:val="22"/>
          <w:szCs w:val="22"/>
        </w:rPr>
        <w:t>E</w:t>
      </w:r>
      <w:r w:rsidRPr="007E5626">
        <w:rPr>
          <w:b/>
          <w:color w:val="000009"/>
          <w:spacing w:val="-2"/>
          <w:sz w:val="22"/>
          <w:szCs w:val="22"/>
        </w:rPr>
        <w:t xml:space="preserve"> </w:t>
      </w:r>
      <w:r w:rsidRPr="007E5626">
        <w:rPr>
          <w:b/>
          <w:color w:val="000009"/>
          <w:sz w:val="22"/>
          <w:szCs w:val="22"/>
        </w:rPr>
        <w:t>PRAZO</w:t>
      </w:r>
      <w:r w:rsidRPr="007E5626">
        <w:rPr>
          <w:b/>
          <w:color w:val="000009"/>
          <w:spacing w:val="-2"/>
          <w:sz w:val="22"/>
          <w:szCs w:val="22"/>
        </w:rPr>
        <w:t xml:space="preserve"> </w:t>
      </w:r>
      <w:r w:rsidRPr="007E5626">
        <w:rPr>
          <w:b/>
          <w:color w:val="000009"/>
          <w:sz w:val="22"/>
          <w:szCs w:val="22"/>
        </w:rPr>
        <w:t>CONTRATUAL.</w:t>
      </w:r>
    </w:p>
    <w:p w14:paraId="289A4B9B" w14:textId="7FD82D54"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Execução do objeto será de </w:t>
      </w:r>
      <w:r w:rsidR="007E5626" w:rsidRPr="007E5626">
        <w:rPr>
          <w:b/>
          <w:bCs/>
          <w:color w:val="000009"/>
        </w:rPr>
        <w:t>360</w:t>
      </w:r>
      <w:r w:rsidRPr="007E5626">
        <w:rPr>
          <w:b/>
          <w:bCs/>
          <w:color w:val="000009"/>
        </w:rPr>
        <w:t xml:space="preserve"> (</w:t>
      </w:r>
      <w:r w:rsidR="00895385" w:rsidRPr="007E5626">
        <w:rPr>
          <w:b/>
          <w:bCs/>
          <w:color w:val="000009"/>
        </w:rPr>
        <w:t>Cento e Cinquenta</w:t>
      </w:r>
      <w:r w:rsidRPr="007E5626">
        <w:rPr>
          <w:b/>
          <w:color w:val="000009"/>
        </w:rPr>
        <w:t xml:space="preserve">) dias a contar do recebimento da Ordem de Serviço (O.S.) </w:t>
      </w:r>
      <w:r w:rsidRPr="007E5626">
        <w:rPr>
          <w:color w:val="000009"/>
        </w:rPr>
        <w:t>e de acordo com o cronograma físico-financeiro estabelecido.</w:t>
      </w:r>
    </w:p>
    <w:p w14:paraId="56ECF981" w14:textId="151F582A"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Vigência Contratual será de </w:t>
      </w:r>
      <w:r w:rsidR="007E5626" w:rsidRPr="007E5626">
        <w:rPr>
          <w:b/>
          <w:bCs/>
          <w:color w:val="000009"/>
        </w:rPr>
        <w:t>400</w:t>
      </w:r>
      <w:r w:rsidRPr="007E5626">
        <w:rPr>
          <w:b/>
          <w:bCs/>
          <w:color w:val="000009"/>
        </w:rPr>
        <w:t xml:space="preserve"> (</w:t>
      </w:r>
      <w:r w:rsidR="007E5626">
        <w:rPr>
          <w:b/>
          <w:bCs/>
          <w:color w:val="000009"/>
        </w:rPr>
        <w:t>Quatrocentos</w:t>
      </w:r>
      <w:r w:rsidRPr="007E5626">
        <w:rPr>
          <w:b/>
          <w:bCs/>
          <w:color w:val="000009"/>
        </w:rPr>
        <w:t>)</w:t>
      </w:r>
      <w:r w:rsidRPr="007E5626">
        <w:rPr>
          <w:b/>
          <w:color w:val="000009"/>
        </w:rPr>
        <w:t xml:space="preserve"> dias </w:t>
      </w:r>
      <w:r w:rsidRPr="007E5626">
        <w:rPr>
          <w:bCs/>
          <w:color w:val="000009"/>
        </w:rPr>
        <w:t>a contar da data da assinatura contratual.</w:t>
      </w:r>
    </w:p>
    <w:p w14:paraId="08BE6475" w14:textId="61623A0F" w:rsidR="0087319D" w:rsidRPr="007E5626" w:rsidRDefault="0087319D" w:rsidP="001659B4">
      <w:pPr>
        <w:pStyle w:val="PargrafodaLista"/>
        <w:numPr>
          <w:ilvl w:val="1"/>
          <w:numId w:val="10"/>
        </w:numPr>
        <w:tabs>
          <w:tab w:val="left" w:pos="993"/>
        </w:tabs>
        <w:spacing w:before="120" w:line="276" w:lineRule="auto"/>
      </w:pPr>
      <w:r w:rsidRPr="007E5626">
        <w:rPr>
          <w:color w:val="000009"/>
        </w:rPr>
        <w:t xml:space="preserve">Em caso de atraso na execução da obra, sem comprovação de condições adversas </w:t>
      </w:r>
      <w:r w:rsidRPr="007E5626">
        <w:rPr>
          <w:color w:val="000009"/>
        </w:rPr>
        <w:lastRenderedPageBreak/>
        <w:t xml:space="preserve">ou casos fortuitos, a empresa ficará sujeita às sanções preceituadas da </w:t>
      </w:r>
      <w:r w:rsidR="007E5626" w:rsidRPr="007E5626">
        <w:rPr>
          <w:color w:val="000009"/>
        </w:rPr>
        <w:t>Lei Federal 14.133/2021</w:t>
      </w:r>
      <w:r w:rsidRPr="007E5626">
        <w:rPr>
          <w:color w:val="000009"/>
        </w:rPr>
        <w:t>, bem como a aplicação das penalidades previstas no contrato.</w:t>
      </w:r>
    </w:p>
    <w:p w14:paraId="6FEBD2B1" w14:textId="77777777" w:rsidR="00ED6231" w:rsidRPr="007E5626" w:rsidRDefault="00ED6231" w:rsidP="00A667E3">
      <w:pPr>
        <w:pStyle w:val="Corpodetexto"/>
        <w:spacing w:before="120" w:line="276" w:lineRule="auto"/>
        <w:ind w:firstLine="426"/>
        <w:jc w:val="both"/>
        <w:rPr>
          <w:sz w:val="22"/>
          <w:szCs w:val="22"/>
        </w:rPr>
      </w:pPr>
    </w:p>
    <w:p w14:paraId="7AE465FE" w14:textId="59F68C1D"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MEDIÇÕES.</w:t>
      </w:r>
    </w:p>
    <w:p w14:paraId="0B4458D0" w14:textId="77777777" w:rsidR="00603733" w:rsidRPr="007E5626" w:rsidRDefault="00603733" w:rsidP="00A667E3">
      <w:pPr>
        <w:pStyle w:val="PargrafodaLista"/>
        <w:tabs>
          <w:tab w:val="left" w:pos="993"/>
        </w:tabs>
        <w:spacing w:before="0" w:line="276" w:lineRule="auto"/>
        <w:ind w:left="426"/>
      </w:pPr>
    </w:p>
    <w:p w14:paraId="6A2A235B" w14:textId="69B62207" w:rsidR="00ED6231" w:rsidRPr="007E5626" w:rsidRDefault="0087319D" w:rsidP="001659B4">
      <w:pPr>
        <w:pStyle w:val="PargrafodaLista"/>
        <w:numPr>
          <w:ilvl w:val="1"/>
          <w:numId w:val="11"/>
        </w:numPr>
        <w:tabs>
          <w:tab w:val="left" w:pos="993"/>
        </w:tabs>
        <w:spacing w:before="120" w:line="276" w:lineRule="auto"/>
      </w:pPr>
      <w:r w:rsidRPr="007E5626">
        <w:rPr>
          <w:color w:val="000009"/>
        </w:rPr>
        <w:t>As medições mensais serão baseadas nas avaliações dos serviços realizados e serão feitas pela Equipe de Fiscalização, devidamente acompanhado por um ou mais representante(s) designado(s) pela Contratada.</w:t>
      </w:r>
    </w:p>
    <w:p w14:paraId="500FBF2C"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 controle físico do andamento da obra será efetuado de acordo com os prazos de execução e marcos contratuais definidos no </w:t>
      </w:r>
      <w:r w:rsidRPr="007E5626">
        <w:rPr>
          <w:b/>
          <w:color w:val="000009"/>
        </w:rPr>
        <w:t>Cronograma Físico-Financeiro da Obra em anexo</w:t>
      </w:r>
      <w:r w:rsidRPr="007E5626">
        <w:rPr>
          <w:color w:val="000009"/>
        </w:rPr>
        <w:t>, podendo ser adequado conforme a necessidade do Município de Itajaí verificada no decorrer das obras.</w:t>
      </w:r>
    </w:p>
    <w:p w14:paraId="70FAD47D"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Dada a Ordem se Serviço pela Contratante, é obrigatório à </w:t>
      </w:r>
      <w:r w:rsidRPr="007E5626">
        <w:rPr>
          <w:b/>
          <w:color w:val="000009"/>
        </w:rPr>
        <w:t xml:space="preserve">abertura do “Diário de Obra” ou “Registro de Ocorrências” nos Termos da Instrução Normativa 005 – CMA/2006 – </w:t>
      </w:r>
      <w:r w:rsidRPr="007E5626">
        <w:rPr>
          <w:color w:val="000009"/>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Os quantitativos de serviços efetivamente executados pela licitante vencedora serão medidos parcial e mensalmente pela </w:t>
      </w:r>
      <w:r w:rsidRPr="007E5626">
        <w:rPr>
          <w:b/>
          <w:color w:val="000009"/>
        </w:rPr>
        <w:t>Secretaria Municipal de Educação</w:t>
      </w:r>
      <w:r w:rsidRPr="007E5626">
        <w:rPr>
          <w:color w:val="000009"/>
        </w:rPr>
        <w:t>, lançados no Boletim de Medição, que depois de conferidos, serão assinados pelos: Responsável Técnico da licitante vencedora, pelo(s) Fiscal(</w:t>
      </w:r>
      <w:proofErr w:type="spellStart"/>
      <w:r w:rsidRPr="007E5626">
        <w:rPr>
          <w:color w:val="000009"/>
        </w:rPr>
        <w:t>is</w:t>
      </w:r>
      <w:proofErr w:type="spellEnd"/>
      <w:r w:rsidRPr="007E5626">
        <w:rPr>
          <w:color w:val="000009"/>
        </w:rPr>
        <w:t>) devidamente designado(s) pela Contratante.</w:t>
      </w:r>
    </w:p>
    <w:p w14:paraId="64A8E1E0" w14:textId="77777777" w:rsidR="002312B8" w:rsidRPr="002312B8" w:rsidRDefault="002312B8" w:rsidP="00AD412E">
      <w:pPr>
        <w:pStyle w:val="PargrafodaLista"/>
        <w:tabs>
          <w:tab w:val="left" w:pos="993"/>
        </w:tabs>
        <w:spacing w:before="120" w:line="276" w:lineRule="auto"/>
        <w:ind w:left="426"/>
        <w:rPr>
          <w:sz w:val="20"/>
          <w:szCs w:val="20"/>
        </w:rPr>
      </w:pPr>
    </w:p>
    <w:p w14:paraId="18C6DECF" w14:textId="0EA202B2"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DOS</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FORMA</w:t>
      </w:r>
      <w:r w:rsidRPr="007E5626">
        <w:rPr>
          <w:b/>
          <w:color w:val="000009"/>
          <w:spacing w:val="-2"/>
          <w:sz w:val="22"/>
          <w:szCs w:val="22"/>
        </w:rPr>
        <w:t xml:space="preserve"> </w:t>
      </w:r>
      <w:r w:rsidRPr="007E5626">
        <w:rPr>
          <w:b/>
          <w:color w:val="000009"/>
          <w:sz w:val="22"/>
          <w:szCs w:val="22"/>
        </w:rPr>
        <w:t>DE</w:t>
      </w:r>
      <w:r w:rsidRPr="007E5626">
        <w:rPr>
          <w:b/>
          <w:color w:val="000009"/>
          <w:spacing w:val="1"/>
          <w:sz w:val="22"/>
          <w:szCs w:val="22"/>
        </w:rPr>
        <w:t xml:space="preserve"> </w:t>
      </w:r>
      <w:r w:rsidRPr="007E5626">
        <w:rPr>
          <w:b/>
          <w:color w:val="000009"/>
          <w:sz w:val="22"/>
          <w:szCs w:val="22"/>
        </w:rPr>
        <w:t>PAGAMENTO.</w:t>
      </w:r>
    </w:p>
    <w:p w14:paraId="205E5965" w14:textId="77777777" w:rsidR="0087319D" w:rsidRPr="007E5626" w:rsidRDefault="0087319D" w:rsidP="00A667E3">
      <w:pPr>
        <w:pStyle w:val="PargrafodaLista"/>
        <w:tabs>
          <w:tab w:val="left" w:pos="993"/>
        </w:tabs>
        <w:spacing w:before="120" w:line="276" w:lineRule="auto"/>
        <w:ind w:left="1161"/>
      </w:pPr>
    </w:p>
    <w:p w14:paraId="27FF1FE9"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w:t>
      </w:r>
      <w:r w:rsidRPr="007E5626">
        <w:rPr>
          <w:color w:val="000009"/>
        </w:rPr>
        <w:lastRenderedPageBreak/>
        <w:t xml:space="preserve">reajuste ou atualização do valor contratual. Caso não se apresente discriminado os percentuais de mão de obra e material na planilha orçamentária da proponente, será utilizado o </w:t>
      </w:r>
      <w:r w:rsidR="00603733" w:rsidRPr="007E5626">
        <w:rPr>
          <w:color w:val="000009"/>
        </w:rPr>
        <w:t>percentual de</w:t>
      </w:r>
      <w:r w:rsidRPr="007E5626">
        <w:rPr>
          <w:color w:val="000009"/>
        </w:rPr>
        <w:t xml:space="preserve"> mão </w:t>
      </w:r>
      <w:r w:rsidR="00603733" w:rsidRPr="007E5626">
        <w:rPr>
          <w:color w:val="000009"/>
        </w:rPr>
        <w:t>de obra</w:t>
      </w:r>
      <w:r w:rsidRPr="007E5626">
        <w:rPr>
          <w:color w:val="000009"/>
        </w:rPr>
        <w:t xml:space="preserve"> para fins de alíquota de INSS conforme Lei Federal RBF 971 (Art. 450 e 451).</w:t>
      </w:r>
    </w:p>
    <w:p w14:paraId="4E6AFF0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0B4E57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O primeiro pagamento somente será efetuado após a comprovação por parte da licitante vencedora de que o contrato teve </w:t>
      </w:r>
      <w:r w:rsidRPr="007E5626">
        <w:rPr>
          <w:b/>
          <w:color w:val="000009"/>
        </w:rPr>
        <w:t xml:space="preserve">Anotação de Responsabilidade Técnica – ART </w:t>
      </w:r>
      <w:r w:rsidRPr="007E5626">
        <w:rPr>
          <w:color w:val="000009"/>
        </w:rPr>
        <w:t xml:space="preserve">ou </w:t>
      </w:r>
      <w:r w:rsidRPr="007E5626">
        <w:rPr>
          <w:b/>
          <w:color w:val="000009"/>
        </w:rPr>
        <w:t>Registro de Responsabilidade Técnica - RRT</w:t>
      </w:r>
      <w:r w:rsidRPr="007E5626">
        <w:rPr>
          <w:color w:val="000009"/>
        </w:rPr>
        <w:t>, efetuada no CREA-SC ou CAU-SC.</w:t>
      </w:r>
    </w:p>
    <w:p w14:paraId="5D40FE2D"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não haja a   comprovação   do   recolhimento   das   obrigações   sociais   o pagamento será suspenso até comprovada sua regularização.</w:t>
      </w:r>
    </w:p>
    <w:p w14:paraId="32D22A53" w14:textId="5CA5F16F"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última parcela somente será liberada, depois de cumpridas todas as condições exigidas no instrumento contratual a ser firmado com a licitante vencedora.</w:t>
      </w:r>
    </w:p>
    <w:p w14:paraId="58A77599" w14:textId="77777777" w:rsidR="007E5626" w:rsidRPr="007E5626" w:rsidRDefault="007E5626" w:rsidP="007E5626">
      <w:pPr>
        <w:pStyle w:val="PargrafodaLista"/>
        <w:tabs>
          <w:tab w:val="left" w:pos="1134"/>
        </w:tabs>
        <w:spacing w:before="120" w:line="276" w:lineRule="auto"/>
        <w:ind w:left="426"/>
      </w:pPr>
    </w:p>
    <w:p w14:paraId="1726E483" w14:textId="3D834C5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CONDIÇÕES</w:t>
      </w:r>
      <w:r w:rsidRPr="007E5626">
        <w:rPr>
          <w:b/>
          <w:color w:val="000009"/>
          <w:spacing w:val="-2"/>
          <w:sz w:val="22"/>
          <w:szCs w:val="22"/>
        </w:rPr>
        <w:t xml:space="preserve"> </w:t>
      </w:r>
      <w:r w:rsidRPr="007E5626">
        <w:rPr>
          <w:b/>
          <w:color w:val="000009"/>
          <w:sz w:val="22"/>
          <w:szCs w:val="22"/>
        </w:rPr>
        <w:t>DE SEGURANÇA</w:t>
      </w:r>
      <w:r w:rsidRPr="007E5626">
        <w:rPr>
          <w:b/>
          <w:color w:val="000009"/>
          <w:spacing w:val="-1"/>
          <w:sz w:val="22"/>
          <w:szCs w:val="22"/>
        </w:rPr>
        <w:t xml:space="preserve"> </w:t>
      </w:r>
      <w:r w:rsidRPr="007E5626">
        <w:rPr>
          <w:b/>
          <w:color w:val="000009"/>
          <w:sz w:val="22"/>
          <w:szCs w:val="22"/>
        </w:rPr>
        <w:t>DO</w:t>
      </w:r>
      <w:r w:rsidRPr="007E5626">
        <w:rPr>
          <w:b/>
          <w:color w:val="000009"/>
          <w:spacing w:val="-1"/>
          <w:sz w:val="22"/>
          <w:szCs w:val="22"/>
        </w:rPr>
        <w:t xml:space="preserve"> </w:t>
      </w:r>
      <w:r w:rsidRPr="007E5626">
        <w:rPr>
          <w:b/>
          <w:color w:val="000009"/>
          <w:sz w:val="22"/>
          <w:szCs w:val="22"/>
        </w:rPr>
        <w:t>TRABALHO</w:t>
      </w:r>
    </w:p>
    <w:p w14:paraId="45543FCD" w14:textId="4BB63C91" w:rsidR="0087319D" w:rsidRPr="007E5626" w:rsidRDefault="0087319D" w:rsidP="001659B4">
      <w:pPr>
        <w:pStyle w:val="PargrafodaLista"/>
        <w:numPr>
          <w:ilvl w:val="1"/>
          <w:numId w:val="5"/>
        </w:numPr>
        <w:tabs>
          <w:tab w:val="left" w:pos="1134"/>
        </w:tabs>
        <w:spacing w:before="0" w:line="276" w:lineRule="auto"/>
        <w:ind w:left="0" w:firstLine="426"/>
      </w:pPr>
      <w:r w:rsidRPr="007E5626">
        <w:rPr>
          <w:color w:val="000009"/>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O Município de Itajaí poderá a critério de seu corpo técnico determinar a paralisação da obra e/ou serviço, suspender pagamentos quando julgar que as condições mínimas de segurança, saúde e higiene do trabalho não estejam sendo observadas pela licitante vencedora, </w:t>
      </w:r>
      <w:r w:rsidRPr="007E5626">
        <w:rPr>
          <w:color w:val="000009"/>
        </w:rPr>
        <w:lastRenderedPageBreak/>
        <w:t>sem prejuízo de outras sanções cabíveis. Este procedimento não servirá para justificar eventuais atrasos da licitante vencedora.</w:t>
      </w:r>
    </w:p>
    <w:p w14:paraId="138C37E3" w14:textId="77777777" w:rsidR="0087319D" w:rsidRPr="00AD412E" w:rsidRDefault="0087319D" w:rsidP="00AD412E">
      <w:pPr>
        <w:pStyle w:val="PargrafodaLista"/>
        <w:numPr>
          <w:ilvl w:val="1"/>
          <w:numId w:val="5"/>
        </w:numPr>
        <w:tabs>
          <w:tab w:val="left" w:pos="1134"/>
        </w:tabs>
        <w:spacing w:before="120" w:after="240" w:line="276" w:lineRule="auto"/>
        <w:ind w:left="0" w:firstLine="426"/>
      </w:pPr>
      <w:r w:rsidRPr="007E5626">
        <w:rPr>
          <w:color w:val="000009"/>
        </w:rPr>
        <w:t>A licitante vencedora se responsabilizará, ainda, por atrasos ou prejuízos decorrentes da suspensão dos trabalhos quando não acatar a legislação básica vigente na época, no que se referir à Engenharia de Segurança e Medicina do Trabalho.</w:t>
      </w:r>
    </w:p>
    <w:p w14:paraId="71C5F5D2" w14:textId="77777777" w:rsidR="00AD412E" w:rsidRPr="00AD412E" w:rsidRDefault="00AD412E" w:rsidP="00AD412E">
      <w:pPr>
        <w:pStyle w:val="PargrafodaLista"/>
        <w:tabs>
          <w:tab w:val="left" w:pos="1134"/>
        </w:tabs>
        <w:spacing w:before="120" w:line="276" w:lineRule="auto"/>
        <w:ind w:left="426"/>
      </w:pPr>
    </w:p>
    <w:p w14:paraId="4F9E4963" w14:textId="3EC4CD96"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 PARALISAÇÃO</w:t>
      </w:r>
      <w:r w:rsidRPr="007E5626">
        <w:rPr>
          <w:b/>
          <w:color w:val="000009"/>
          <w:spacing w:val="-1"/>
          <w:sz w:val="22"/>
          <w:szCs w:val="22"/>
        </w:rPr>
        <w:t xml:space="preserve"> </w:t>
      </w:r>
      <w:r w:rsidRPr="007E5626">
        <w:rPr>
          <w:b/>
          <w:color w:val="000009"/>
          <w:sz w:val="22"/>
          <w:szCs w:val="22"/>
        </w:rPr>
        <w:t>DOS</w:t>
      </w:r>
      <w:r w:rsidRPr="007E5626">
        <w:rPr>
          <w:b/>
          <w:color w:val="000009"/>
          <w:spacing w:val="-3"/>
          <w:sz w:val="22"/>
          <w:szCs w:val="22"/>
        </w:rPr>
        <w:t xml:space="preserve"> </w:t>
      </w:r>
      <w:r w:rsidRPr="007E5626">
        <w:rPr>
          <w:b/>
          <w:color w:val="000009"/>
          <w:sz w:val="22"/>
          <w:szCs w:val="22"/>
        </w:rPr>
        <w:t>SERVIÇOS.</w:t>
      </w:r>
    </w:p>
    <w:p w14:paraId="68C4D8F6" w14:textId="5A3A2BEA" w:rsidR="0087319D" w:rsidRDefault="0087319D" w:rsidP="00070124">
      <w:pPr>
        <w:pStyle w:val="Corpodetexto"/>
        <w:spacing w:line="276" w:lineRule="auto"/>
        <w:ind w:firstLine="426"/>
        <w:jc w:val="both"/>
        <w:rPr>
          <w:color w:val="000009"/>
          <w:sz w:val="22"/>
          <w:szCs w:val="22"/>
        </w:rPr>
      </w:pPr>
      <w:r w:rsidRPr="007E5626">
        <w:rPr>
          <w:color w:val="000009"/>
          <w:sz w:val="22"/>
          <w:szCs w:val="22"/>
        </w:rPr>
        <w:t>O Município de Itajaí, por conveniência administrativa ou técnica, se reserva o direito de paralisar a qualquer tempo, a execução dos serviços, cientificando oficialmente à licitante vencedora tal decisão, nos prazos e termos permitidos em lei.</w:t>
      </w:r>
    </w:p>
    <w:p w14:paraId="78EA9AE1" w14:textId="77777777" w:rsidR="007E5626" w:rsidRPr="007E5626" w:rsidRDefault="007E5626" w:rsidP="00070124">
      <w:pPr>
        <w:pStyle w:val="Corpodetexto"/>
        <w:spacing w:line="276" w:lineRule="auto"/>
        <w:ind w:firstLine="426"/>
        <w:jc w:val="both"/>
        <w:rPr>
          <w:color w:val="000009"/>
          <w:sz w:val="22"/>
          <w:szCs w:val="22"/>
        </w:rPr>
      </w:pPr>
    </w:p>
    <w:p w14:paraId="165EA688" w14:textId="77777777" w:rsidR="0015167A" w:rsidRPr="007E5626" w:rsidRDefault="0015167A" w:rsidP="00070124">
      <w:pPr>
        <w:pStyle w:val="Corpodetexto"/>
        <w:spacing w:line="276" w:lineRule="auto"/>
        <w:ind w:firstLine="426"/>
        <w:jc w:val="both"/>
        <w:rPr>
          <w:color w:val="000009"/>
          <w:sz w:val="22"/>
          <w:szCs w:val="22"/>
        </w:rPr>
      </w:pPr>
    </w:p>
    <w:p w14:paraId="1BF1EED1"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RECEBIMENTO</w:t>
      </w:r>
      <w:r w:rsidRPr="007E5626">
        <w:rPr>
          <w:b/>
          <w:color w:val="000009"/>
          <w:spacing w:val="-2"/>
          <w:sz w:val="22"/>
          <w:szCs w:val="22"/>
        </w:rPr>
        <w:t xml:space="preserve"> </w:t>
      </w:r>
      <w:r w:rsidRPr="007E5626">
        <w:rPr>
          <w:b/>
          <w:color w:val="000009"/>
          <w:sz w:val="22"/>
          <w:szCs w:val="22"/>
        </w:rPr>
        <w:t>DA</w:t>
      </w:r>
      <w:r w:rsidRPr="007E5626">
        <w:rPr>
          <w:b/>
          <w:color w:val="000009"/>
          <w:spacing w:val="-3"/>
          <w:sz w:val="22"/>
          <w:szCs w:val="22"/>
        </w:rPr>
        <w:t xml:space="preserve"> </w:t>
      </w:r>
      <w:r w:rsidRPr="007E5626">
        <w:rPr>
          <w:b/>
          <w:color w:val="000009"/>
          <w:sz w:val="22"/>
          <w:szCs w:val="22"/>
        </w:rPr>
        <w:t>OBRA, SERVIÇOS</w:t>
      </w:r>
      <w:r w:rsidRPr="007E5626">
        <w:rPr>
          <w:b/>
          <w:color w:val="000009"/>
          <w:spacing w:val="-3"/>
          <w:sz w:val="22"/>
          <w:szCs w:val="22"/>
        </w:rPr>
        <w:t xml:space="preserve"> </w:t>
      </w:r>
      <w:r w:rsidRPr="007E5626">
        <w:rPr>
          <w:b/>
          <w:color w:val="000009"/>
          <w:sz w:val="22"/>
          <w:szCs w:val="22"/>
        </w:rPr>
        <w:t>E</w:t>
      </w:r>
      <w:r w:rsidRPr="007E5626">
        <w:rPr>
          <w:b/>
          <w:color w:val="000009"/>
          <w:spacing w:val="-1"/>
          <w:sz w:val="22"/>
          <w:szCs w:val="22"/>
        </w:rPr>
        <w:t xml:space="preserve"> </w:t>
      </w:r>
      <w:r w:rsidRPr="007E5626">
        <w:rPr>
          <w:b/>
          <w:color w:val="000009"/>
          <w:sz w:val="22"/>
          <w:szCs w:val="22"/>
        </w:rPr>
        <w:t>MATERIAIS.</w:t>
      </w:r>
    </w:p>
    <w:p w14:paraId="05DB68D5" w14:textId="75FF2125" w:rsidR="00070124" w:rsidRPr="00070124" w:rsidRDefault="00070124" w:rsidP="001659B4">
      <w:pPr>
        <w:pStyle w:val="PargrafodaLista"/>
        <w:numPr>
          <w:ilvl w:val="1"/>
          <w:numId w:val="5"/>
        </w:numPr>
        <w:spacing w:before="120" w:line="276" w:lineRule="auto"/>
        <w:ind w:left="0" w:firstLine="426"/>
      </w:pPr>
      <w:r>
        <w:t>Os termos de recebimentos se darão conforme</w:t>
      </w:r>
      <w:r w:rsidRPr="00070124">
        <w:t xml:space="preserve"> o disposto no</w:t>
      </w:r>
      <w:r>
        <w:t xml:space="preserve"> </w:t>
      </w:r>
      <w:r w:rsidRPr="00070124">
        <w:t>CAPÍTULO IX</w:t>
      </w:r>
      <w:r>
        <w:t xml:space="preserve">, </w:t>
      </w:r>
      <w:r w:rsidRPr="00070124">
        <w:t xml:space="preserve">art. </w:t>
      </w:r>
      <w:r>
        <w:t>140</w:t>
      </w:r>
      <w:r w:rsidRPr="00070124">
        <w:t xml:space="preserve"> da lei 14.133/2021</w:t>
      </w:r>
      <w:r>
        <w:t>.</w:t>
      </w:r>
    </w:p>
    <w:p w14:paraId="4CAB5DA6" w14:textId="33D3BD90"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ou PROVISÓRIO, em até 15 (quinze) dias da comunicação escrita da CONTRATADA, a seu critério.</w:t>
      </w:r>
    </w:p>
    <w:p w14:paraId="172B7144" w14:textId="6D96C909"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Pr="007E5626" w:rsidRDefault="0087319D" w:rsidP="00070124">
      <w:pPr>
        <w:pStyle w:val="PargrafodaLista"/>
        <w:tabs>
          <w:tab w:val="left" w:pos="993"/>
        </w:tabs>
        <w:spacing w:before="120" w:line="276" w:lineRule="auto"/>
        <w:ind w:left="426"/>
      </w:pPr>
    </w:p>
    <w:p w14:paraId="6B54FCEA"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sz w:val="22"/>
          <w:szCs w:val="22"/>
        </w:rPr>
      </w:pPr>
      <w:r w:rsidRPr="007E5626">
        <w:rPr>
          <w:b/>
          <w:color w:val="000009"/>
          <w:sz w:val="22"/>
          <w:szCs w:val="22"/>
        </w:rPr>
        <w:t>DA RESCISÃO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CONTRATO.</w:t>
      </w:r>
    </w:p>
    <w:p w14:paraId="23A38BB7" w14:textId="1F108326"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contrato a ser firmado com a licitante vencedora poderá ser rescindido de pleno direito pelos motivos previstos no</w:t>
      </w:r>
      <w:r w:rsidR="007E5626" w:rsidRPr="007E5626">
        <w:rPr>
          <w:color w:val="000009"/>
        </w:rPr>
        <w:t xml:space="preserve"> </w:t>
      </w:r>
      <w:r w:rsidR="00070124" w:rsidRPr="00070124">
        <w:rPr>
          <w:color w:val="000009"/>
        </w:rPr>
        <w:t>CAPÍTULO VIII</w:t>
      </w:r>
      <w:r w:rsidRPr="007E5626">
        <w:rPr>
          <w:color w:val="000009"/>
        </w:rPr>
        <w:t xml:space="preserve">, </w:t>
      </w:r>
      <w:r w:rsidR="00070124">
        <w:rPr>
          <w:color w:val="000009"/>
        </w:rPr>
        <w:t xml:space="preserve">da </w:t>
      </w:r>
      <w:r w:rsidR="00070124" w:rsidRPr="00070124">
        <w:rPr>
          <w:color w:val="000009"/>
        </w:rPr>
        <w:t xml:space="preserve">Lei Federal 14.133/2021, </w:t>
      </w:r>
      <w:r w:rsidRPr="007E5626">
        <w:rPr>
          <w:color w:val="000009"/>
        </w:rPr>
        <w:t>e suas alterações. A falta de pagamento das obrigações patronais por parte da licitante vencedora sujeitará à rescisão sumária do contrato.</w:t>
      </w:r>
    </w:p>
    <w:p w14:paraId="5433A792" w14:textId="77777777"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Sob nenhum aspecto será admitido, por parte da licitante vencedora, exceção de contrato não cumprido, em face da Administração, exceto nos casos admitidos pela Lei nº 8.666/93.</w:t>
      </w:r>
    </w:p>
    <w:p w14:paraId="5CB07FCD" w14:textId="77777777" w:rsidR="0087319D" w:rsidRPr="007E5626" w:rsidRDefault="0087319D" w:rsidP="00070124">
      <w:pPr>
        <w:pStyle w:val="PargrafodaLista"/>
        <w:tabs>
          <w:tab w:val="left" w:pos="993"/>
        </w:tabs>
        <w:spacing w:before="120" w:line="276" w:lineRule="auto"/>
        <w:ind w:left="426"/>
      </w:pPr>
    </w:p>
    <w:p w14:paraId="7A23CDA9"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sz w:val="22"/>
          <w:szCs w:val="22"/>
        </w:rPr>
      </w:pPr>
      <w:r w:rsidRPr="007E5626">
        <w:rPr>
          <w:b/>
          <w:color w:val="000009"/>
          <w:sz w:val="22"/>
          <w:szCs w:val="22"/>
        </w:rPr>
        <w:t>CONSIDERAÇÕES</w:t>
      </w:r>
      <w:r w:rsidRPr="007E5626">
        <w:rPr>
          <w:b/>
          <w:color w:val="000009"/>
          <w:spacing w:val="-3"/>
          <w:sz w:val="22"/>
          <w:szCs w:val="22"/>
        </w:rPr>
        <w:t xml:space="preserve"> </w:t>
      </w:r>
      <w:r w:rsidRPr="007E5626">
        <w:rPr>
          <w:b/>
          <w:color w:val="000009"/>
          <w:sz w:val="22"/>
          <w:szCs w:val="22"/>
        </w:rPr>
        <w:t>GERAIS</w:t>
      </w:r>
      <w:r w:rsidRPr="007E5626">
        <w:rPr>
          <w:b/>
          <w:color w:val="000009"/>
          <w:spacing w:val="-3"/>
          <w:sz w:val="22"/>
          <w:szCs w:val="22"/>
        </w:rPr>
        <w:t xml:space="preserve"> </w:t>
      </w:r>
      <w:r w:rsidRPr="007E5626">
        <w:rPr>
          <w:b/>
          <w:color w:val="000009"/>
          <w:sz w:val="22"/>
          <w:szCs w:val="22"/>
        </w:rPr>
        <w:t>A CONTRATADA.</w:t>
      </w:r>
    </w:p>
    <w:p w14:paraId="6ECE673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lastRenderedPageBreak/>
        <w:t>Aceitar, nas mesmas condições contratuais, e estimativas dos preços, os acréscimos ou supressões que se fizerem necessárias nos serviços até 50% (cinquenta por cento) do valor estimado inicialmente.</w:t>
      </w:r>
    </w:p>
    <w:p w14:paraId="5FE659F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Manter durante toda a execução do contrato, a compatibilidade com as obrigações assumidas, bem como as condições de habilitação e qualificação exigida para a contratação.</w:t>
      </w:r>
    </w:p>
    <w:p w14:paraId="231690A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Cumprir o cronograma de execução dos serviços, justificando sempre eventuais atrasos e reajustando caso seja necessário e/ou solicitado pela contratante.</w:t>
      </w:r>
    </w:p>
    <w:p w14:paraId="33B93A47"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Obedecer às exigências contidas no projeto de engenharia, planilha orçamentária, memorial descritivo e demais anexos.</w:t>
      </w:r>
    </w:p>
    <w:p w14:paraId="63FD922D"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Acompanhar a execução dos serviços de acordo com o proposto no projeto de engenharia, planilha orçamentária, memoriais descritivos e demais anexos.</w:t>
      </w:r>
    </w:p>
    <w:p w14:paraId="11DDC72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Fornecimento de mão de obra especializada, qualificada e capacitada.</w:t>
      </w:r>
    </w:p>
    <w:p w14:paraId="042CFD5B"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Fornecer materiais de primeira qualidade.</w:t>
      </w:r>
    </w:p>
    <w:p w14:paraId="4D0040A8"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Responsabilidade pela segurança dos empregados durante o período da obra.</w:t>
      </w:r>
    </w:p>
    <w:p w14:paraId="1DBD5A8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Solicitar o pedido das instalações provisórias de água e energia elétrica para </w:t>
      </w:r>
      <w:r w:rsidRPr="007E5626">
        <w:rPr>
          <w:b/>
          <w:color w:val="000009"/>
        </w:rPr>
        <w:t xml:space="preserve">SEMASA e CELESC </w:t>
      </w:r>
      <w:r w:rsidRPr="007E5626">
        <w:rPr>
          <w:color w:val="000009"/>
        </w:rPr>
        <w:t xml:space="preserve">respectivamente em nome da </w:t>
      </w:r>
      <w:r w:rsidRPr="007E5626">
        <w:rPr>
          <w:b/>
          <w:color w:val="000009"/>
        </w:rPr>
        <w:t xml:space="preserve">EMPRESA CONTRATADA </w:t>
      </w:r>
      <w:r w:rsidRPr="007E5626">
        <w:rPr>
          <w:color w:val="000009"/>
        </w:rPr>
        <w:t>caso necessário.</w:t>
      </w:r>
    </w:p>
    <w:p w14:paraId="0445C8C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Todas as despesas necessárias à execução do objeto desta licitação, tais como: Pessoal; Obrigações Trabalhistas; Pagamentos das faturas de </w:t>
      </w:r>
      <w:r w:rsidRPr="007E5626">
        <w:rPr>
          <w:b/>
          <w:color w:val="000009"/>
        </w:rPr>
        <w:t xml:space="preserve">ENERGIA ELÉTRICA </w:t>
      </w:r>
      <w:r w:rsidRPr="007E5626">
        <w:rPr>
          <w:color w:val="000009"/>
        </w:rPr>
        <w:t xml:space="preserve">e </w:t>
      </w:r>
      <w:r w:rsidRPr="007E5626">
        <w:rPr>
          <w:b/>
          <w:color w:val="000009"/>
        </w:rPr>
        <w:t xml:space="preserve">ÁGUA </w:t>
      </w:r>
      <w:r w:rsidRPr="007E5626">
        <w:rPr>
          <w:color w:val="000009"/>
        </w:rPr>
        <w:t>as quais se fará em nome da empresa contratada até o recebimento da obra; Obrigações Previdenciárias, Fiscais, Securitárias e etc., correrão, exclusivamente, às custas do proponente vencedor.</w:t>
      </w:r>
    </w:p>
    <w:p w14:paraId="04353452"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Indicar o profissional </w:t>
      </w:r>
      <w:r w:rsidRPr="007E5626">
        <w:rPr>
          <w:b/>
          <w:color w:val="000009"/>
        </w:rPr>
        <w:t xml:space="preserve">“PREPOSTO” </w:t>
      </w:r>
      <w:r w:rsidRPr="007E5626">
        <w:rPr>
          <w:color w:val="000009"/>
        </w:rPr>
        <w:t>para dirigir a execução dos trabalhos.</w:t>
      </w:r>
    </w:p>
    <w:p w14:paraId="0824EB16"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Manter </w:t>
      </w:r>
      <w:r w:rsidRPr="007E5626">
        <w:rPr>
          <w:b/>
          <w:color w:val="000009"/>
        </w:rPr>
        <w:t xml:space="preserve">DIÁRIO DE OBRAS </w:t>
      </w:r>
      <w:r w:rsidRPr="007E5626">
        <w:rPr>
          <w:color w:val="000009"/>
        </w:rPr>
        <w:t>devidamente atualizado durante a execução da obra e PRESENTE NO CANTEIRO DE OBRAS E DE FÁCIL ACESSO PARA COM A FISCALIZAÇÃO.</w:t>
      </w:r>
    </w:p>
    <w:p w14:paraId="0B5B4E70"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b/>
          <w:color w:val="000009"/>
        </w:rPr>
        <w:t xml:space="preserve">MANTER </w:t>
      </w:r>
      <w:r w:rsidRPr="007E5626">
        <w:rPr>
          <w:color w:val="000009"/>
        </w:rPr>
        <w:t xml:space="preserve">todos os projetos, cadernos de encargos, memoriais descritivos, </w:t>
      </w:r>
      <w:proofErr w:type="spellStart"/>
      <w:r w:rsidRPr="007E5626">
        <w:rPr>
          <w:color w:val="000009"/>
        </w:rPr>
        <w:t>ARTs</w:t>
      </w:r>
      <w:proofErr w:type="spellEnd"/>
      <w:r w:rsidRPr="007E5626">
        <w:rPr>
          <w:color w:val="000009"/>
        </w:rPr>
        <w:t xml:space="preserve">, alvarás e qualquer licença e/ou autorização referente à obra, </w:t>
      </w:r>
      <w:r w:rsidRPr="007E5626">
        <w:rPr>
          <w:b/>
          <w:color w:val="000009"/>
        </w:rPr>
        <w:t>PRESENTE NO CANTEIRO E QUE SEJA DE FÁCIL ACESSO PARA COM A FISCALIZAÇÃO DE OBRAS E CONTRATOS.</w:t>
      </w:r>
    </w:p>
    <w:p w14:paraId="48DCCEF1"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Manter e entregar a obra e seu entorno totalmente limpa.</w:t>
      </w:r>
    </w:p>
    <w:p w14:paraId="2BE0C88E" w14:textId="77777777" w:rsidR="0087319D" w:rsidRPr="007E5626" w:rsidRDefault="0087319D" w:rsidP="00A667E3">
      <w:pPr>
        <w:pStyle w:val="PargrafodaLista"/>
        <w:tabs>
          <w:tab w:val="left" w:pos="1134"/>
        </w:tabs>
        <w:spacing w:before="120" w:line="276" w:lineRule="auto"/>
        <w:ind w:left="1080"/>
        <w:rPr>
          <w:color w:val="000009"/>
        </w:rPr>
      </w:pPr>
    </w:p>
    <w:p w14:paraId="697AADB3" w14:textId="23C10B32" w:rsidR="0087319D" w:rsidRPr="007E5626" w:rsidRDefault="0087319D" w:rsidP="00A667E3">
      <w:pPr>
        <w:pStyle w:val="Corpodetexto"/>
        <w:spacing w:before="120" w:line="276" w:lineRule="auto"/>
        <w:ind w:firstLine="426"/>
        <w:jc w:val="both"/>
        <w:rPr>
          <w:sz w:val="22"/>
          <w:szCs w:val="22"/>
        </w:rPr>
      </w:pPr>
      <w:r w:rsidRPr="007E5626">
        <w:rPr>
          <w:color w:val="000009"/>
          <w:sz w:val="22"/>
          <w:szCs w:val="22"/>
        </w:rPr>
        <w:t xml:space="preserve">Itajaí, </w:t>
      </w:r>
      <w:r w:rsidR="00070124">
        <w:rPr>
          <w:color w:val="000009"/>
          <w:sz w:val="22"/>
          <w:szCs w:val="22"/>
        </w:rPr>
        <w:t>2</w:t>
      </w:r>
      <w:r w:rsidR="001018CE">
        <w:rPr>
          <w:color w:val="000009"/>
          <w:sz w:val="22"/>
          <w:szCs w:val="22"/>
        </w:rPr>
        <w:t>8</w:t>
      </w:r>
      <w:r w:rsidRPr="007E5626">
        <w:rPr>
          <w:color w:val="000009"/>
          <w:sz w:val="22"/>
          <w:szCs w:val="22"/>
        </w:rPr>
        <w:t xml:space="preserve"> de </w:t>
      </w:r>
      <w:r w:rsidR="001018CE">
        <w:rPr>
          <w:color w:val="000009"/>
          <w:sz w:val="22"/>
          <w:szCs w:val="22"/>
        </w:rPr>
        <w:t>março</w:t>
      </w:r>
      <w:r w:rsidR="00070124">
        <w:rPr>
          <w:color w:val="000009"/>
          <w:sz w:val="22"/>
          <w:szCs w:val="22"/>
        </w:rPr>
        <w:t xml:space="preserve"> </w:t>
      </w:r>
      <w:r w:rsidRPr="007E5626">
        <w:rPr>
          <w:color w:val="000009"/>
          <w:sz w:val="22"/>
          <w:szCs w:val="22"/>
        </w:rPr>
        <w:t>de 202</w:t>
      </w:r>
      <w:r w:rsidR="001018CE">
        <w:rPr>
          <w:color w:val="000009"/>
          <w:sz w:val="22"/>
          <w:szCs w:val="22"/>
        </w:rPr>
        <w:t>4</w:t>
      </w:r>
      <w:r w:rsidRPr="007E5626">
        <w:rPr>
          <w:color w:val="000009"/>
          <w:sz w:val="22"/>
          <w:szCs w:val="22"/>
        </w:rPr>
        <w:t>.</w:t>
      </w:r>
    </w:p>
    <w:p w14:paraId="22669C1F" w14:textId="77777777" w:rsidR="0087319D" w:rsidRPr="007E5626" w:rsidRDefault="0087319D" w:rsidP="00A667E3">
      <w:pPr>
        <w:pStyle w:val="Corpodetexto"/>
        <w:spacing w:before="120" w:line="276" w:lineRule="auto"/>
        <w:ind w:firstLine="426"/>
        <w:jc w:val="both"/>
        <w:rPr>
          <w:sz w:val="22"/>
          <w:szCs w:val="22"/>
        </w:rPr>
      </w:pPr>
    </w:p>
    <w:p w14:paraId="2C465529" w14:textId="77777777" w:rsidR="0087319D" w:rsidRPr="007E5626" w:rsidRDefault="0087319D" w:rsidP="00A667E3">
      <w:pPr>
        <w:pStyle w:val="Corpodetexto"/>
        <w:spacing w:before="120" w:line="276" w:lineRule="auto"/>
        <w:ind w:firstLine="426"/>
        <w:jc w:val="both"/>
        <w:rPr>
          <w:sz w:val="22"/>
          <w:szCs w:val="22"/>
        </w:rPr>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87319D" w:rsidRPr="007E5626" w14:paraId="416CDEFF" w14:textId="77777777" w:rsidTr="00EA15D4">
        <w:trPr>
          <w:trHeight w:val="606"/>
        </w:trPr>
        <w:tc>
          <w:tcPr>
            <w:tcW w:w="3198" w:type="dxa"/>
            <w:shd w:val="clear" w:color="auto" w:fill="auto"/>
          </w:tcPr>
          <w:p w14:paraId="213DC789" w14:textId="77777777" w:rsidR="0087319D" w:rsidRPr="007E5626" w:rsidRDefault="0087319D" w:rsidP="00A667E3">
            <w:pPr>
              <w:pStyle w:val="TableParagraph"/>
              <w:spacing w:before="120" w:line="276" w:lineRule="auto"/>
              <w:ind w:left="0" w:firstLine="426"/>
              <w:jc w:val="center"/>
              <w:rPr>
                <w:b/>
              </w:rPr>
            </w:pPr>
            <w:r w:rsidRPr="007E5626">
              <w:rPr>
                <w:b/>
                <w:color w:val="000009"/>
              </w:rPr>
              <w:t>Elmir Bortolanza</w:t>
            </w:r>
          </w:p>
          <w:p w14:paraId="5A1C8ABD" w14:textId="77777777" w:rsidR="0087319D" w:rsidRPr="007E5626" w:rsidRDefault="0087319D" w:rsidP="00A667E3">
            <w:pPr>
              <w:pStyle w:val="TableParagraph"/>
              <w:spacing w:before="120" w:line="276" w:lineRule="auto"/>
              <w:ind w:left="0" w:firstLine="426"/>
              <w:jc w:val="center"/>
            </w:pPr>
            <w:r w:rsidRPr="007E5626">
              <w:rPr>
                <w:color w:val="000009"/>
              </w:rPr>
              <w:t>Arquiteto e Urbanista</w:t>
            </w:r>
          </w:p>
        </w:tc>
        <w:tc>
          <w:tcPr>
            <w:tcW w:w="4166" w:type="dxa"/>
            <w:shd w:val="clear" w:color="auto" w:fill="auto"/>
          </w:tcPr>
          <w:p w14:paraId="61D848C7" w14:textId="0A9E445C" w:rsidR="0087319D" w:rsidRPr="007E5626" w:rsidRDefault="0087319D" w:rsidP="00A667E3">
            <w:pPr>
              <w:pStyle w:val="TableParagraph"/>
              <w:spacing w:before="120" w:line="276" w:lineRule="auto"/>
              <w:ind w:left="0" w:firstLine="426"/>
              <w:jc w:val="center"/>
            </w:pPr>
          </w:p>
        </w:tc>
      </w:tr>
    </w:tbl>
    <w:p w14:paraId="08B3BB46" w14:textId="77777777" w:rsidR="0087319D" w:rsidRPr="007E5626" w:rsidRDefault="0087319D" w:rsidP="00A667E3">
      <w:pPr>
        <w:spacing w:before="120" w:line="276" w:lineRule="auto"/>
        <w:jc w:val="both"/>
      </w:pPr>
    </w:p>
    <w:p w14:paraId="72242FB6" w14:textId="77777777" w:rsidR="0087319D" w:rsidRPr="007E5626" w:rsidRDefault="0087319D" w:rsidP="00A667E3">
      <w:pPr>
        <w:spacing w:line="276" w:lineRule="auto"/>
      </w:pPr>
    </w:p>
    <w:p w14:paraId="601657B4" w14:textId="44002C98" w:rsidR="00080C68" w:rsidRDefault="00080C68">
      <w:pPr>
        <w:widowControl/>
      </w:pPr>
      <w:r>
        <w:br w:type="page"/>
      </w:r>
    </w:p>
    <w:p w14:paraId="45C0E6AF" w14:textId="77777777" w:rsidR="00080C68" w:rsidRDefault="00080C68" w:rsidP="00080C68">
      <w:pPr>
        <w:pStyle w:val="Corpodetexto"/>
        <w:pBdr>
          <w:top w:val="single" w:sz="4" w:space="1" w:color="000000"/>
          <w:left w:val="single" w:sz="4" w:space="4" w:color="000000"/>
          <w:bottom w:val="single" w:sz="4" w:space="1" w:color="000000"/>
          <w:right w:val="single" w:sz="4" w:space="4" w:color="000000"/>
        </w:pBdr>
        <w:shd w:val="clear" w:color="auto" w:fill="95B3D7"/>
        <w:spacing w:before="120" w:line="276" w:lineRule="auto"/>
        <w:ind w:left="1080"/>
        <w:jc w:val="both"/>
        <w:rPr>
          <w:b/>
          <w:color w:val="000009"/>
          <w:sz w:val="22"/>
          <w:szCs w:val="22"/>
        </w:rPr>
        <w:sectPr w:rsidR="00080C68" w:rsidSect="00603733">
          <w:headerReference w:type="default" r:id="rId8"/>
          <w:footerReference w:type="default" r:id="rId9"/>
          <w:pgSz w:w="11906" w:h="16838"/>
          <w:pgMar w:top="1701" w:right="1134" w:bottom="1702" w:left="1418" w:header="561" w:footer="1140" w:gutter="0"/>
          <w:cols w:space="720"/>
          <w:formProt w:val="0"/>
          <w:docGrid w:linePitch="100" w:charSpace="8192"/>
        </w:sectPr>
      </w:pPr>
    </w:p>
    <w:tbl>
      <w:tblPr>
        <w:tblStyle w:val="Tabelacomgrade"/>
        <w:tblW w:w="13745" w:type="dxa"/>
        <w:tblLayout w:type="fixed"/>
        <w:tblLook w:val="04A0" w:firstRow="1" w:lastRow="0" w:firstColumn="1" w:lastColumn="0" w:noHBand="0" w:noVBand="1"/>
      </w:tblPr>
      <w:tblGrid>
        <w:gridCol w:w="3681"/>
        <w:gridCol w:w="1701"/>
        <w:gridCol w:w="3827"/>
        <w:gridCol w:w="4536"/>
      </w:tblGrid>
      <w:tr w:rsidR="00080C68" w:rsidRPr="00971214" w14:paraId="5527FF5D" w14:textId="77777777" w:rsidTr="00E162DF">
        <w:trPr>
          <w:trHeight w:val="536"/>
        </w:trPr>
        <w:tc>
          <w:tcPr>
            <w:tcW w:w="13745" w:type="dxa"/>
            <w:gridSpan w:val="4"/>
            <w:shd w:val="clear" w:color="auto" w:fill="B4C6E7" w:themeFill="accent1" w:themeFillTint="66"/>
            <w:vAlign w:val="center"/>
          </w:tcPr>
          <w:p w14:paraId="0E906965" w14:textId="41C48EB6" w:rsidR="00080C68" w:rsidRPr="004B00DC" w:rsidRDefault="00E162DF" w:rsidP="005F0362">
            <w:pPr>
              <w:pStyle w:val="Corpodetexto"/>
              <w:spacing w:before="120" w:line="276" w:lineRule="auto"/>
              <w:jc w:val="center"/>
              <w:rPr>
                <w:b/>
                <w:bCs/>
              </w:rPr>
            </w:pPr>
            <w:r>
              <w:rPr>
                <w:b/>
                <w:bCs/>
                <w:sz w:val="22"/>
                <w:szCs w:val="22"/>
              </w:rPr>
              <w:lastRenderedPageBreak/>
              <w:t>ANALISE</w:t>
            </w:r>
            <w:r w:rsidR="00080C68" w:rsidRPr="004B00DC">
              <w:rPr>
                <w:b/>
                <w:bCs/>
                <w:sz w:val="22"/>
                <w:szCs w:val="22"/>
              </w:rPr>
              <w:t xml:space="preserve"> DE RISCO</w:t>
            </w:r>
          </w:p>
        </w:tc>
      </w:tr>
      <w:tr w:rsidR="00891EE7" w:rsidRPr="00971214" w14:paraId="5BCD49CB" w14:textId="77777777" w:rsidTr="00CE47B7">
        <w:trPr>
          <w:trHeight w:val="806"/>
        </w:trPr>
        <w:tc>
          <w:tcPr>
            <w:tcW w:w="3681" w:type="dxa"/>
            <w:vAlign w:val="center"/>
          </w:tcPr>
          <w:p w14:paraId="3218A657" w14:textId="77777777" w:rsidR="00080C68" w:rsidRPr="00971214" w:rsidRDefault="00080C68" w:rsidP="005F0362">
            <w:pPr>
              <w:pStyle w:val="Corpodetexto"/>
              <w:spacing w:before="120" w:line="276" w:lineRule="auto"/>
              <w:jc w:val="center"/>
            </w:pPr>
            <w:r w:rsidRPr="00971214">
              <w:t>RISCO</w:t>
            </w:r>
          </w:p>
        </w:tc>
        <w:tc>
          <w:tcPr>
            <w:tcW w:w="1701" w:type="dxa"/>
            <w:vAlign w:val="center"/>
          </w:tcPr>
          <w:p w14:paraId="76B21C76" w14:textId="41174ABE" w:rsidR="00080C68" w:rsidRPr="00971214" w:rsidRDefault="00080C68" w:rsidP="005F0362">
            <w:pPr>
              <w:pStyle w:val="Corpodetexto"/>
              <w:spacing w:before="120" w:line="276" w:lineRule="auto"/>
              <w:jc w:val="center"/>
            </w:pPr>
            <w:r w:rsidRPr="00971214">
              <w:t>PROBABILIDADE</w:t>
            </w:r>
            <w:r>
              <w:t xml:space="preserve"> </w:t>
            </w:r>
            <w:r w:rsidRPr="00971214">
              <w:t>/</w:t>
            </w:r>
            <w:r>
              <w:t xml:space="preserve"> </w:t>
            </w:r>
            <w:r w:rsidRPr="00971214">
              <w:t>NÍVEL</w:t>
            </w:r>
            <w:r w:rsidR="00891EE7">
              <w:t xml:space="preserve"> DE RISCO</w:t>
            </w:r>
          </w:p>
        </w:tc>
        <w:tc>
          <w:tcPr>
            <w:tcW w:w="3827" w:type="dxa"/>
            <w:vAlign w:val="center"/>
          </w:tcPr>
          <w:p w14:paraId="29FAD84D" w14:textId="77777777" w:rsidR="00080C68" w:rsidRPr="00971214" w:rsidRDefault="00080C68" w:rsidP="005F0362">
            <w:pPr>
              <w:pStyle w:val="Corpodetexto"/>
              <w:spacing w:before="120" w:line="276" w:lineRule="auto"/>
              <w:jc w:val="center"/>
            </w:pPr>
            <w:r w:rsidRPr="00971214">
              <w:t>DANOS</w:t>
            </w:r>
          </w:p>
        </w:tc>
        <w:tc>
          <w:tcPr>
            <w:tcW w:w="4536" w:type="dxa"/>
            <w:vAlign w:val="center"/>
          </w:tcPr>
          <w:p w14:paraId="1748B826" w14:textId="3AE2F464" w:rsidR="00080C68" w:rsidRPr="00971214" w:rsidRDefault="004B00DC" w:rsidP="005F0362">
            <w:pPr>
              <w:pStyle w:val="Corpodetexto"/>
              <w:spacing w:before="120" w:line="276" w:lineRule="auto"/>
              <w:jc w:val="center"/>
            </w:pPr>
            <w:r w:rsidRPr="004B00DC">
              <w:t>AÇÕES DE CONTINGÊNCIA</w:t>
            </w:r>
          </w:p>
        </w:tc>
      </w:tr>
      <w:tr w:rsidR="00E162DF" w:rsidRPr="00971214" w14:paraId="3D1F82D8" w14:textId="77777777" w:rsidTr="00E162DF">
        <w:trPr>
          <w:trHeight w:val="567"/>
        </w:trPr>
        <w:tc>
          <w:tcPr>
            <w:tcW w:w="13745" w:type="dxa"/>
            <w:gridSpan w:val="4"/>
            <w:vAlign w:val="center"/>
          </w:tcPr>
          <w:p w14:paraId="56B6C7E5" w14:textId="57C06627" w:rsidR="00E162DF" w:rsidRPr="004B00DC" w:rsidRDefault="00E162DF" w:rsidP="00E162DF">
            <w:pPr>
              <w:pStyle w:val="Corpodetexto"/>
              <w:spacing w:before="120" w:line="276" w:lineRule="auto"/>
            </w:pPr>
            <w:r w:rsidRPr="00971214">
              <w:t>CONTRATANTE</w:t>
            </w:r>
          </w:p>
        </w:tc>
      </w:tr>
      <w:tr w:rsidR="00E162DF" w:rsidRPr="00971214" w14:paraId="67530339" w14:textId="77777777" w:rsidTr="00CE47B7">
        <w:trPr>
          <w:trHeight w:val="1701"/>
        </w:trPr>
        <w:tc>
          <w:tcPr>
            <w:tcW w:w="3681" w:type="dxa"/>
          </w:tcPr>
          <w:p w14:paraId="6D94CF3A"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Definição de exigências desnecessárias, de caráter restritivo no Edital, especialmente no que diz respeito à capacitação técnica profissional e técnico operacional da empresa.</w:t>
            </w:r>
          </w:p>
        </w:tc>
        <w:tc>
          <w:tcPr>
            <w:tcW w:w="1701" w:type="dxa"/>
          </w:tcPr>
          <w:p w14:paraId="00DEE626" w14:textId="77777777" w:rsidR="00080C68" w:rsidRPr="00971214" w:rsidRDefault="00080C68" w:rsidP="005F0362">
            <w:pPr>
              <w:pStyle w:val="Corpodetexto"/>
              <w:spacing w:before="120" w:line="276" w:lineRule="auto"/>
              <w:jc w:val="center"/>
            </w:pPr>
            <w:r w:rsidRPr="00971214">
              <w:t>BAIXO</w:t>
            </w:r>
          </w:p>
        </w:tc>
        <w:tc>
          <w:tcPr>
            <w:tcW w:w="3827" w:type="dxa"/>
          </w:tcPr>
          <w:p w14:paraId="022FFFDF"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Possibilidade de impugnações do edital na fase de seleção do fornecedor ou o certame restar deserto ou fracassado.</w:t>
            </w:r>
          </w:p>
          <w:p w14:paraId="0677CD1B"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3D044189" w14:textId="0A8E9D4E" w:rsidR="00080C68" w:rsidRPr="00971214" w:rsidRDefault="00080C68" w:rsidP="00E162DF">
            <w:pPr>
              <w:pStyle w:val="Corpodetexto"/>
              <w:numPr>
                <w:ilvl w:val="0"/>
                <w:numId w:val="17"/>
              </w:numPr>
              <w:tabs>
                <w:tab w:val="left" w:pos="281"/>
              </w:tabs>
              <w:spacing w:before="120" w:line="276" w:lineRule="auto"/>
              <w:ind w:left="31" w:firstLine="6"/>
              <w:jc w:val="both"/>
            </w:pPr>
            <w:r>
              <w:t>Em caso de impugnação, republicação do certame, com a revisão dos itens de qualificação técnica.</w:t>
            </w:r>
          </w:p>
        </w:tc>
      </w:tr>
      <w:tr w:rsidR="00891EE7" w:rsidRPr="00971214" w14:paraId="4EFDFB9D" w14:textId="77777777" w:rsidTr="00CE47B7">
        <w:trPr>
          <w:trHeight w:val="1701"/>
        </w:trPr>
        <w:tc>
          <w:tcPr>
            <w:tcW w:w="3681" w:type="dxa"/>
          </w:tcPr>
          <w:p w14:paraId="76AF9C5D"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Impugnações do Edital de licitação, por motivos diversos, principalmente os relacionados a erros de projetos e/ou orçamento estimativo.</w:t>
            </w:r>
          </w:p>
        </w:tc>
        <w:tc>
          <w:tcPr>
            <w:tcW w:w="1701" w:type="dxa"/>
          </w:tcPr>
          <w:p w14:paraId="4A0E82E3" w14:textId="77777777" w:rsidR="00080C68" w:rsidRPr="00971214" w:rsidRDefault="00080C68" w:rsidP="005F0362">
            <w:pPr>
              <w:pStyle w:val="Corpodetexto"/>
              <w:spacing w:before="120" w:line="276" w:lineRule="auto"/>
              <w:jc w:val="center"/>
            </w:pPr>
            <w:r w:rsidRPr="00971214">
              <w:t>BAIXO</w:t>
            </w:r>
          </w:p>
        </w:tc>
        <w:tc>
          <w:tcPr>
            <w:tcW w:w="3827" w:type="dxa"/>
          </w:tcPr>
          <w:p w14:paraId="29C015E8"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0FC233A6" w14:textId="5CBD5790" w:rsidR="004B00DC" w:rsidRDefault="004B00DC" w:rsidP="00E162DF">
            <w:pPr>
              <w:pStyle w:val="Corpodetexto"/>
              <w:numPr>
                <w:ilvl w:val="0"/>
                <w:numId w:val="17"/>
              </w:numPr>
              <w:tabs>
                <w:tab w:val="left" w:pos="281"/>
              </w:tabs>
              <w:spacing w:before="120" w:line="276" w:lineRule="auto"/>
              <w:ind w:left="31" w:firstLine="6"/>
              <w:jc w:val="both"/>
            </w:pPr>
            <w:r>
              <w:t>Em casos de impugnações por erros nos documentos técnicos, solicitar aos responsáveis técnicos que procedam com as correções.</w:t>
            </w:r>
          </w:p>
          <w:p w14:paraId="49153E25" w14:textId="284412D7" w:rsidR="00080C68" w:rsidRPr="00971214" w:rsidRDefault="004B00DC" w:rsidP="00E162DF">
            <w:pPr>
              <w:pStyle w:val="Corpodetexto"/>
              <w:numPr>
                <w:ilvl w:val="0"/>
                <w:numId w:val="17"/>
              </w:numPr>
              <w:tabs>
                <w:tab w:val="left" w:pos="281"/>
              </w:tabs>
              <w:spacing w:before="120" w:line="276" w:lineRule="auto"/>
              <w:ind w:left="31" w:firstLine="6"/>
              <w:jc w:val="both"/>
            </w:pPr>
            <w:r>
              <w:t>Republicação do Edital, com a reabertura da contagem de prazos.</w:t>
            </w:r>
          </w:p>
        </w:tc>
      </w:tr>
      <w:tr w:rsidR="00891EE7" w:rsidRPr="00971214" w14:paraId="3D17121A" w14:textId="77777777" w:rsidTr="00CE47B7">
        <w:trPr>
          <w:trHeight w:val="1701"/>
        </w:trPr>
        <w:tc>
          <w:tcPr>
            <w:tcW w:w="3681" w:type="dxa"/>
          </w:tcPr>
          <w:p w14:paraId="00AA9EA4" w14:textId="77777777" w:rsidR="00080C68" w:rsidRPr="00971214" w:rsidRDefault="00080C68" w:rsidP="005F0362">
            <w:pPr>
              <w:pStyle w:val="Corpodetexto"/>
              <w:spacing w:before="120" w:line="276" w:lineRule="auto"/>
              <w:jc w:val="both"/>
            </w:pPr>
            <w:r>
              <w:t>O certame licitatório restar deserto, caso nenhuma empresa se interesse por sua execução ou fracassado, caso nenhuma das propostas apresentadas estejam dentro dos parâmetros estimados pela Administração</w:t>
            </w:r>
          </w:p>
        </w:tc>
        <w:tc>
          <w:tcPr>
            <w:tcW w:w="1701" w:type="dxa"/>
          </w:tcPr>
          <w:p w14:paraId="2C949C92" w14:textId="77777777" w:rsidR="00080C68" w:rsidRPr="00971214" w:rsidRDefault="00080C68" w:rsidP="005F0362">
            <w:pPr>
              <w:pStyle w:val="Corpodetexto"/>
              <w:spacing w:before="120" w:line="276" w:lineRule="auto"/>
              <w:jc w:val="center"/>
            </w:pPr>
            <w:r>
              <w:t>MÉDIO</w:t>
            </w:r>
          </w:p>
        </w:tc>
        <w:tc>
          <w:tcPr>
            <w:tcW w:w="3827" w:type="dxa"/>
          </w:tcPr>
          <w:p w14:paraId="5C476036" w14:textId="77777777" w:rsidR="00080C68" w:rsidRDefault="00080C68" w:rsidP="00E162DF">
            <w:pPr>
              <w:pStyle w:val="Corpodetexto"/>
              <w:numPr>
                <w:ilvl w:val="0"/>
                <w:numId w:val="17"/>
              </w:numPr>
              <w:tabs>
                <w:tab w:val="left" w:pos="281"/>
              </w:tabs>
              <w:spacing w:before="120" w:line="276" w:lineRule="auto"/>
              <w:ind w:left="31" w:firstLine="6"/>
              <w:jc w:val="both"/>
            </w:pPr>
            <w:r>
              <w:t>Necessidade de republicação da licitação impactando no planejamento e orçamento.</w:t>
            </w:r>
          </w:p>
          <w:p w14:paraId="3942CE6C"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tc>
        <w:tc>
          <w:tcPr>
            <w:tcW w:w="4536" w:type="dxa"/>
          </w:tcPr>
          <w:p w14:paraId="52F5DC73" w14:textId="6C06BFE0" w:rsidR="00080C68" w:rsidRDefault="004B00DC" w:rsidP="00E162DF">
            <w:pPr>
              <w:pStyle w:val="Corpodetexto"/>
              <w:numPr>
                <w:ilvl w:val="0"/>
                <w:numId w:val="17"/>
              </w:numPr>
              <w:tabs>
                <w:tab w:val="left" w:pos="281"/>
              </w:tabs>
              <w:spacing w:before="120" w:line="276" w:lineRule="auto"/>
              <w:ind w:left="31" w:firstLine="6"/>
              <w:jc w:val="both"/>
            </w:pPr>
            <w:r w:rsidRPr="004B00DC">
              <w:t>Verificar junto às empresas do ramo de atividade quais seriam os</w:t>
            </w:r>
            <w:r>
              <w:t xml:space="preserve"> </w:t>
            </w:r>
            <w:r w:rsidRPr="004B00DC">
              <w:t>motivos do desinteresse pelo serviço no caso da licitação deserta ou</w:t>
            </w:r>
            <w:r>
              <w:t xml:space="preserve"> </w:t>
            </w:r>
            <w:r w:rsidRPr="004B00DC">
              <w:t>revisão dos valores estimados no caso de licitação fracassada para</w:t>
            </w:r>
            <w:r>
              <w:t xml:space="preserve"> </w:t>
            </w:r>
            <w:r w:rsidRPr="004B00DC">
              <w:t>uma possível repetição do certame.</w:t>
            </w:r>
          </w:p>
        </w:tc>
      </w:tr>
      <w:tr w:rsidR="00891EE7" w:rsidRPr="00971214" w14:paraId="401DFBB2" w14:textId="77777777" w:rsidTr="00CE47B7">
        <w:trPr>
          <w:trHeight w:val="1701"/>
        </w:trPr>
        <w:tc>
          <w:tcPr>
            <w:tcW w:w="3681" w:type="dxa"/>
          </w:tcPr>
          <w:p w14:paraId="391E3F9F" w14:textId="77777777" w:rsidR="00080C68" w:rsidRDefault="00080C68" w:rsidP="005F0362">
            <w:pPr>
              <w:pStyle w:val="Corpodetexto"/>
              <w:spacing w:before="120" w:line="276" w:lineRule="auto"/>
              <w:jc w:val="both"/>
            </w:pPr>
            <w:r>
              <w:lastRenderedPageBreak/>
              <w:t>A empresa vencedora do certame quando convocada, não assinar o termo de contrato ou não aceitar ou retirar o instrumento equivalente.</w:t>
            </w:r>
          </w:p>
        </w:tc>
        <w:tc>
          <w:tcPr>
            <w:tcW w:w="1701" w:type="dxa"/>
          </w:tcPr>
          <w:p w14:paraId="587B77E0" w14:textId="77777777" w:rsidR="00080C68" w:rsidRDefault="00080C68" w:rsidP="005F0362">
            <w:pPr>
              <w:pStyle w:val="Corpodetexto"/>
              <w:spacing w:before="120" w:line="276" w:lineRule="auto"/>
              <w:jc w:val="center"/>
            </w:pPr>
            <w:r>
              <w:t>BAIXO</w:t>
            </w:r>
          </w:p>
        </w:tc>
        <w:tc>
          <w:tcPr>
            <w:tcW w:w="3827" w:type="dxa"/>
          </w:tcPr>
          <w:p w14:paraId="13B2A04C" w14:textId="77777777" w:rsidR="00080C68" w:rsidRDefault="00080C68" w:rsidP="00E162DF">
            <w:pPr>
              <w:pStyle w:val="Corpodetexto"/>
              <w:numPr>
                <w:ilvl w:val="0"/>
                <w:numId w:val="17"/>
              </w:numPr>
              <w:tabs>
                <w:tab w:val="left" w:pos="281"/>
              </w:tabs>
              <w:spacing w:before="120" w:line="276" w:lineRule="auto"/>
              <w:ind w:left="31" w:firstLine="6"/>
              <w:jc w:val="both"/>
            </w:pPr>
            <w:r w:rsidRPr="00506A49">
              <w:t>Atrasos para início e, consequentemente, para entrega da obra.</w:t>
            </w:r>
          </w:p>
        </w:tc>
        <w:tc>
          <w:tcPr>
            <w:tcW w:w="4536" w:type="dxa"/>
          </w:tcPr>
          <w:p w14:paraId="23A2799D" w14:textId="12573B68" w:rsidR="005F0362" w:rsidRDefault="005F0362" w:rsidP="00E162DF">
            <w:pPr>
              <w:pStyle w:val="Corpodetexto"/>
              <w:numPr>
                <w:ilvl w:val="0"/>
                <w:numId w:val="17"/>
              </w:numPr>
              <w:tabs>
                <w:tab w:val="left" w:pos="281"/>
              </w:tabs>
              <w:spacing w:before="120" w:line="276" w:lineRule="auto"/>
              <w:ind w:left="31" w:firstLine="6"/>
              <w:jc w:val="both"/>
            </w:pPr>
            <w:r>
              <w:t>Convocar os licitantes remanescentes, na ordem de classificação, para a celebração do contrato nas condições ofertadas pelo licitante vencedor.</w:t>
            </w:r>
          </w:p>
          <w:p w14:paraId="46BC47DE" w14:textId="2D246C60" w:rsidR="00080C68" w:rsidRPr="00506A49" w:rsidRDefault="005F0362" w:rsidP="00E162DF">
            <w:pPr>
              <w:pStyle w:val="Corpodetexto"/>
              <w:numPr>
                <w:ilvl w:val="0"/>
                <w:numId w:val="17"/>
              </w:numPr>
              <w:tabs>
                <w:tab w:val="left" w:pos="281"/>
              </w:tabs>
              <w:spacing w:before="120" w:line="276" w:lineRule="auto"/>
              <w:ind w:left="31" w:firstLine="6"/>
              <w:jc w:val="both"/>
            </w:pPr>
            <w:r>
              <w:t>Aplicar as sanções previstas na contratação.</w:t>
            </w:r>
          </w:p>
        </w:tc>
      </w:tr>
      <w:tr w:rsidR="00891EE7" w:rsidRPr="00971214" w14:paraId="598C6BFE" w14:textId="77777777" w:rsidTr="00CE47B7">
        <w:trPr>
          <w:trHeight w:val="1118"/>
        </w:trPr>
        <w:tc>
          <w:tcPr>
            <w:tcW w:w="3681" w:type="dxa"/>
          </w:tcPr>
          <w:p w14:paraId="594DB2A8" w14:textId="2C272C43" w:rsidR="00080C68" w:rsidRDefault="005F0362" w:rsidP="005F0362">
            <w:pPr>
              <w:pStyle w:val="Corpodetexto"/>
              <w:spacing w:before="120" w:line="276" w:lineRule="auto"/>
              <w:jc w:val="both"/>
            </w:pPr>
            <w:r w:rsidRPr="005F0362">
              <w:t>Atrasos na assinatura do contrato ou na entrega das garantias contratuais.</w:t>
            </w:r>
          </w:p>
        </w:tc>
        <w:tc>
          <w:tcPr>
            <w:tcW w:w="1701" w:type="dxa"/>
          </w:tcPr>
          <w:p w14:paraId="14CBAC74" w14:textId="61924319" w:rsidR="00080C68" w:rsidRDefault="005F0362" w:rsidP="005F0362">
            <w:pPr>
              <w:pStyle w:val="Corpodetexto"/>
              <w:spacing w:before="120" w:line="276" w:lineRule="auto"/>
              <w:jc w:val="center"/>
            </w:pPr>
            <w:r>
              <w:t>BAIXO</w:t>
            </w:r>
          </w:p>
        </w:tc>
        <w:tc>
          <w:tcPr>
            <w:tcW w:w="3827" w:type="dxa"/>
          </w:tcPr>
          <w:p w14:paraId="64A39450" w14:textId="0847B091" w:rsidR="00080C68" w:rsidRDefault="005F0362" w:rsidP="00E162DF">
            <w:pPr>
              <w:pStyle w:val="Corpodetexto"/>
              <w:numPr>
                <w:ilvl w:val="0"/>
                <w:numId w:val="17"/>
              </w:numPr>
              <w:tabs>
                <w:tab w:val="left" w:pos="281"/>
              </w:tabs>
              <w:spacing w:before="120" w:line="276" w:lineRule="auto"/>
              <w:ind w:left="31" w:firstLine="6"/>
              <w:jc w:val="both"/>
            </w:pPr>
            <w:r w:rsidRPr="005F0362">
              <w:t>Atrasos para início e, consequentemente, para entrega da obra.</w:t>
            </w:r>
          </w:p>
        </w:tc>
        <w:tc>
          <w:tcPr>
            <w:tcW w:w="4536" w:type="dxa"/>
          </w:tcPr>
          <w:p w14:paraId="727DA769" w14:textId="59DA01B9" w:rsidR="00080C68" w:rsidRDefault="005F0362" w:rsidP="00E162DF">
            <w:pPr>
              <w:pStyle w:val="Corpodetexto"/>
              <w:numPr>
                <w:ilvl w:val="0"/>
                <w:numId w:val="17"/>
              </w:numPr>
              <w:tabs>
                <w:tab w:val="left" w:pos="281"/>
              </w:tabs>
              <w:spacing w:before="120" w:line="276" w:lineRule="auto"/>
              <w:ind w:left="31" w:firstLine="6"/>
              <w:jc w:val="both"/>
            </w:pPr>
            <w:r>
              <w:t>Prever, dentre as cláusulas, sanções que contemplem esta situação.</w:t>
            </w:r>
          </w:p>
        </w:tc>
      </w:tr>
      <w:tr w:rsidR="004B00DC" w:rsidRPr="00971214" w14:paraId="64B48DE2" w14:textId="77777777" w:rsidTr="00CE47B7">
        <w:trPr>
          <w:trHeight w:val="1701"/>
        </w:trPr>
        <w:tc>
          <w:tcPr>
            <w:tcW w:w="3681" w:type="dxa"/>
          </w:tcPr>
          <w:p w14:paraId="729CF835" w14:textId="3E968AE6" w:rsidR="004B00DC" w:rsidRDefault="005F0362" w:rsidP="005F0362">
            <w:pPr>
              <w:pStyle w:val="Corpodetexto"/>
              <w:spacing w:before="120" w:line="276" w:lineRule="auto"/>
              <w:jc w:val="both"/>
            </w:pPr>
            <w:r>
              <w:t xml:space="preserve">Impossibilidade de início da obra, após a emissão da Ordem de Serviço, por restrições da Contratante (liberação do local de implantação, necessidade de execução prévia de outro serviço, interferências com outras atividades </w:t>
            </w:r>
            <w:proofErr w:type="spellStart"/>
            <w:r>
              <w:t>etc</w:t>
            </w:r>
            <w:proofErr w:type="spellEnd"/>
            <w:r>
              <w:t>).</w:t>
            </w:r>
          </w:p>
        </w:tc>
        <w:tc>
          <w:tcPr>
            <w:tcW w:w="1701" w:type="dxa"/>
          </w:tcPr>
          <w:p w14:paraId="0AEAF814" w14:textId="5CD7BDB6" w:rsidR="004B00DC" w:rsidRDefault="005F0362" w:rsidP="005F0362">
            <w:pPr>
              <w:pStyle w:val="Corpodetexto"/>
              <w:spacing w:before="120" w:line="276" w:lineRule="auto"/>
              <w:jc w:val="center"/>
            </w:pPr>
            <w:r>
              <w:t>MÉDIO</w:t>
            </w:r>
          </w:p>
        </w:tc>
        <w:tc>
          <w:tcPr>
            <w:tcW w:w="3827" w:type="dxa"/>
          </w:tcPr>
          <w:p w14:paraId="34E1F7F7" w14:textId="77777777" w:rsidR="005F0362" w:rsidRDefault="005F0362"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p w14:paraId="733BBD40" w14:textId="750BA23F" w:rsidR="004B00DC" w:rsidRDefault="005F0362" w:rsidP="00E162DF">
            <w:pPr>
              <w:pStyle w:val="Corpodetexto"/>
              <w:numPr>
                <w:ilvl w:val="0"/>
                <w:numId w:val="17"/>
              </w:numPr>
              <w:tabs>
                <w:tab w:val="left" w:pos="281"/>
              </w:tabs>
              <w:spacing w:before="120" w:line="276" w:lineRule="auto"/>
              <w:ind w:left="31" w:firstLine="6"/>
              <w:jc w:val="both"/>
            </w:pPr>
            <w:r>
              <w:t>Possibilidade de aumento de custos não previstos, principalmente com mobilização e desmobilização da equipe e de equipamentos, aluguéis de estruturas para abrigar o canteiro de obras, gerenciamento de obras, dentre outros que poderão ser reclamados pela Contratada.</w:t>
            </w:r>
          </w:p>
        </w:tc>
        <w:tc>
          <w:tcPr>
            <w:tcW w:w="4536" w:type="dxa"/>
          </w:tcPr>
          <w:p w14:paraId="1911EABC" w14:textId="56016140" w:rsidR="005F0362" w:rsidRDefault="005F0362" w:rsidP="00E162DF">
            <w:pPr>
              <w:pStyle w:val="Corpodetexto"/>
              <w:numPr>
                <w:ilvl w:val="0"/>
                <w:numId w:val="17"/>
              </w:numPr>
              <w:tabs>
                <w:tab w:val="left" w:pos="281"/>
              </w:tabs>
              <w:spacing w:before="120" w:line="276" w:lineRule="auto"/>
              <w:ind w:left="31" w:firstLine="6"/>
              <w:jc w:val="both"/>
            </w:pPr>
            <w:r>
              <w:t>Suspender a emissão da Ordem de Serviço, solicitando que a Contratada não realize a mobilização até que os serviços sejam novamente liberados.</w:t>
            </w:r>
          </w:p>
          <w:p w14:paraId="55D843F9" w14:textId="33AC4323" w:rsidR="004B00DC" w:rsidRDefault="005F0362" w:rsidP="00E162DF">
            <w:pPr>
              <w:pStyle w:val="Corpodetexto"/>
              <w:numPr>
                <w:ilvl w:val="0"/>
                <w:numId w:val="17"/>
              </w:numPr>
              <w:tabs>
                <w:tab w:val="left" w:pos="281"/>
              </w:tabs>
              <w:spacing w:before="120" w:line="276" w:lineRule="auto"/>
              <w:ind w:left="31" w:firstLine="6"/>
              <w:jc w:val="both"/>
            </w:pPr>
            <w:r>
              <w:t>Verificar a necessidade de alterações contratuais para prorrogação dos prazos de execução e vigência do contrato.</w:t>
            </w:r>
          </w:p>
        </w:tc>
      </w:tr>
      <w:tr w:rsidR="004B00DC" w:rsidRPr="00971214" w14:paraId="4603C9CA" w14:textId="77777777" w:rsidTr="00CE47B7">
        <w:trPr>
          <w:trHeight w:val="1701"/>
        </w:trPr>
        <w:tc>
          <w:tcPr>
            <w:tcW w:w="3681" w:type="dxa"/>
          </w:tcPr>
          <w:p w14:paraId="4678AA68" w14:textId="021717DA" w:rsidR="004B00DC" w:rsidRDefault="00E162DF" w:rsidP="005F0362">
            <w:pPr>
              <w:pStyle w:val="Corpodetexto"/>
              <w:spacing w:before="120" w:line="276" w:lineRule="auto"/>
              <w:jc w:val="both"/>
            </w:pPr>
            <w:r w:rsidRPr="00E162DF">
              <w:t>Alterações no projeto básico/ executivo inicialmente contratados, por solicitação da Contratante.</w:t>
            </w:r>
          </w:p>
        </w:tc>
        <w:tc>
          <w:tcPr>
            <w:tcW w:w="1701" w:type="dxa"/>
          </w:tcPr>
          <w:p w14:paraId="1E2E3CB6" w14:textId="4C3DC69D" w:rsidR="004B00DC" w:rsidRDefault="00E162DF" w:rsidP="005F0362">
            <w:pPr>
              <w:pStyle w:val="Corpodetexto"/>
              <w:spacing w:before="120" w:line="276" w:lineRule="auto"/>
              <w:jc w:val="center"/>
            </w:pPr>
            <w:r>
              <w:t>BAIXO</w:t>
            </w:r>
          </w:p>
        </w:tc>
        <w:tc>
          <w:tcPr>
            <w:tcW w:w="3827" w:type="dxa"/>
          </w:tcPr>
          <w:p w14:paraId="41183368" w14:textId="77777777" w:rsidR="00E162DF" w:rsidRDefault="00E162DF" w:rsidP="00E162DF">
            <w:pPr>
              <w:pStyle w:val="Corpodetexto"/>
              <w:numPr>
                <w:ilvl w:val="0"/>
                <w:numId w:val="17"/>
              </w:numPr>
              <w:tabs>
                <w:tab w:val="left" w:pos="281"/>
              </w:tabs>
              <w:spacing w:before="120" w:line="276" w:lineRule="auto"/>
              <w:ind w:left="31" w:firstLine="6"/>
              <w:jc w:val="both"/>
            </w:pPr>
            <w:r>
              <w:t>Aumento dos custos inicialmente previstos para execução do objeto.</w:t>
            </w:r>
          </w:p>
          <w:p w14:paraId="6EDBDF4A" w14:textId="5878EAA1" w:rsidR="004B00DC" w:rsidRDefault="00E162DF" w:rsidP="00E162DF">
            <w:pPr>
              <w:pStyle w:val="Corpodetexto"/>
              <w:numPr>
                <w:ilvl w:val="0"/>
                <w:numId w:val="17"/>
              </w:numPr>
              <w:tabs>
                <w:tab w:val="left" w:pos="281"/>
              </w:tabs>
              <w:spacing w:before="120" w:line="276" w:lineRule="auto"/>
              <w:ind w:left="31" w:firstLine="6"/>
              <w:jc w:val="both"/>
            </w:pPr>
            <w:r>
              <w:t>Possibilidade da ocorrência de atrasos para entrega da obra.</w:t>
            </w:r>
          </w:p>
        </w:tc>
        <w:tc>
          <w:tcPr>
            <w:tcW w:w="4536" w:type="dxa"/>
          </w:tcPr>
          <w:p w14:paraId="04121D89" w14:textId="0176E463" w:rsidR="004B00DC" w:rsidRDefault="00E162DF" w:rsidP="00C137DF">
            <w:pPr>
              <w:pStyle w:val="Corpodetexto"/>
              <w:numPr>
                <w:ilvl w:val="0"/>
                <w:numId w:val="17"/>
              </w:numPr>
              <w:tabs>
                <w:tab w:val="left" w:pos="281"/>
              </w:tabs>
              <w:spacing w:before="120" w:line="276" w:lineRule="auto"/>
              <w:ind w:left="31" w:firstLine="6"/>
              <w:jc w:val="both"/>
            </w:pPr>
            <w:r>
              <w:t>Analise do pedido, verificação da viabilidade e revisão do escopo da contratação, para que se realize uma possível alteração/contratual de prazo e/ou financeira, a ser analisada no caso concreto.</w:t>
            </w:r>
          </w:p>
        </w:tc>
      </w:tr>
      <w:tr w:rsidR="00891EE7" w:rsidRPr="00971214" w14:paraId="25B87C73" w14:textId="77777777" w:rsidTr="00CE47B7">
        <w:trPr>
          <w:trHeight w:val="1701"/>
        </w:trPr>
        <w:tc>
          <w:tcPr>
            <w:tcW w:w="3681" w:type="dxa"/>
          </w:tcPr>
          <w:p w14:paraId="2C01B7B2" w14:textId="4B6C31DE" w:rsidR="00891EE7" w:rsidRPr="00E162DF" w:rsidRDefault="00891EE7" w:rsidP="00891EE7">
            <w:pPr>
              <w:pStyle w:val="Corpodetexto"/>
              <w:spacing w:before="120" w:line="276" w:lineRule="auto"/>
              <w:jc w:val="both"/>
            </w:pPr>
            <w:r>
              <w:lastRenderedPageBreak/>
              <w:t>Identificação de falhas ou omissões em qualquer das peças, orçamentos, plantas, especificações ou memoriais que compõe a contratação, que sejam relevantes.</w:t>
            </w:r>
          </w:p>
        </w:tc>
        <w:tc>
          <w:tcPr>
            <w:tcW w:w="1701" w:type="dxa"/>
          </w:tcPr>
          <w:p w14:paraId="58F0E46E" w14:textId="1502F097" w:rsidR="00891EE7" w:rsidRDefault="00891EE7" w:rsidP="005F0362">
            <w:pPr>
              <w:pStyle w:val="Corpodetexto"/>
              <w:spacing w:before="120" w:line="276" w:lineRule="auto"/>
              <w:jc w:val="center"/>
            </w:pPr>
            <w:r>
              <w:t>ALTO</w:t>
            </w:r>
          </w:p>
        </w:tc>
        <w:tc>
          <w:tcPr>
            <w:tcW w:w="3827" w:type="dxa"/>
          </w:tcPr>
          <w:p w14:paraId="2C7835B7" w14:textId="582DE714" w:rsidR="00891EE7" w:rsidRPr="00272CA2" w:rsidRDefault="00891EE7" w:rsidP="00891EE7">
            <w:pPr>
              <w:pStyle w:val="Corpodetexto"/>
              <w:numPr>
                <w:ilvl w:val="0"/>
                <w:numId w:val="17"/>
              </w:numPr>
              <w:tabs>
                <w:tab w:val="left" w:pos="281"/>
              </w:tabs>
              <w:spacing w:before="120" w:line="276" w:lineRule="auto"/>
              <w:ind w:left="31" w:firstLine="6"/>
              <w:jc w:val="both"/>
            </w:pPr>
            <w:r w:rsidRPr="00272CA2">
              <w:t>Alteração dos custos e/ou prazos inicialmente previstos para execução da obra.</w:t>
            </w:r>
          </w:p>
        </w:tc>
        <w:tc>
          <w:tcPr>
            <w:tcW w:w="4536" w:type="dxa"/>
          </w:tcPr>
          <w:p w14:paraId="1AB17A96" w14:textId="6A43249B" w:rsidR="00891EE7" w:rsidRPr="00272CA2" w:rsidRDefault="00891EE7" w:rsidP="00476AD6">
            <w:pPr>
              <w:pStyle w:val="Corpodetexto"/>
              <w:numPr>
                <w:ilvl w:val="0"/>
                <w:numId w:val="17"/>
              </w:numPr>
              <w:tabs>
                <w:tab w:val="left" w:pos="281"/>
              </w:tabs>
              <w:spacing w:before="120" w:line="276" w:lineRule="auto"/>
              <w:ind w:left="31" w:firstLine="6"/>
              <w:jc w:val="both"/>
            </w:pPr>
            <w:r w:rsidRPr="00272CA2">
              <w:t>Após avaliação da Fiscalização Técnica do Contrato e desde que sejam atendidas as prerrogativas para aditivos por falhas, encaminhar a proposta de alteração contratual à autoridade competente.</w:t>
            </w:r>
          </w:p>
        </w:tc>
      </w:tr>
      <w:tr w:rsidR="00476AD6" w:rsidRPr="00971214" w14:paraId="4FF5C812" w14:textId="77777777" w:rsidTr="00CE47B7">
        <w:trPr>
          <w:trHeight w:val="1701"/>
        </w:trPr>
        <w:tc>
          <w:tcPr>
            <w:tcW w:w="3681" w:type="dxa"/>
          </w:tcPr>
          <w:p w14:paraId="40AC654B" w14:textId="766B66DB" w:rsidR="00476AD6" w:rsidRDefault="00476AD6" w:rsidP="00476AD6">
            <w:pPr>
              <w:pStyle w:val="Corpodetexto"/>
              <w:spacing w:before="120" w:line="276" w:lineRule="auto"/>
              <w:jc w:val="both"/>
            </w:pPr>
            <w:r>
              <w:t>Alteração da legislação, regulamentos e normas que causem alterações no projeto inicialmente contratado.</w:t>
            </w:r>
          </w:p>
        </w:tc>
        <w:tc>
          <w:tcPr>
            <w:tcW w:w="1701" w:type="dxa"/>
          </w:tcPr>
          <w:p w14:paraId="30B6D559" w14:textId="4CBDB513" w:rsidR="00476AD6" w:rsidRDefault="00476AD6" w:rsidP="005F0362">
            <w:pPr>
              <w:pStyle w:val="Corpodetexto"/>
              <w:spacing w:before="120" w:line="276" w:lineRule="auto"/>
              <w:jc w:val="center"/>
            </w:pPr>
            <w:r>
              <w:t>BAIXO</w:t>
            </w:r>
          </w:p>
        </w:tc>
        <w:tc>
          <w:tcPr>
            <w:tcW w:w="3827" w:type="dxa"/>
          </w:tcPr>
          <w:p w14:paraId="71238EC5" w14:textId="1DB9D087" w:rsidR="00476AD6" w:rsidRPr="00272CA2" w:rsidRDefault="00476AD6" w:rsidP="00891EE7">
            <w:pPr>
              <w:pStyle w:val="Corpodetexto"/>
              <w:numPr>
                <w:ilvl w:val="0"/>
                <w:numId w:val="17"/>
              </w:numPr>
              <w:tabs>
                <w:tab w:val="left" w:pos="281"/>
              </w:tabs>
              <w:spacing w:before="120" w:line="276" w:lineRule="auto"/>
              <w:ind w:left="31" w:firstLine="6"/>
              <w:jc w:val="both"/>
            </w:pPr>
            <w:r w:rsidRPr="00272CA2">
              <w:rPr>
                <w:rFonts w:eastAsiaTheme="minorHAnsi"/>
              </w:rPr>
              <w:t>Alteração dos custos e/ou prazos inicialmente previstos para execução da obra.</w:t>
            </w:r>
          </w:p>
        </w:tc>
        <w:tc>
          <w:tcPr>
            <w:tcW w:w="4536" w:type="dxa"/>
          </w:tcPr>
          <w:p w14:paraId="232D00E6" w14:textId="77777777"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Revisão do escopo da contratação, realizando-se uma alteração</w:t>
            </w:r>
          </w:p>
          <w:p w14:paraId="7C291ACB" w14:textId="10884555"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contratual de prazo e/ou financeira, a ser analisada no caso concreto.</w:t>
            </w:r>
          </w:p>
        </w:tc>
      </w:tr>
      <w:tr w:rsidR="00E162DF" w:rsidRPr="00971214" w14:paraId="0F9F6B44" w14:textId="77777777" w:rsidTr="00E162DF">
        <w:trPr>
          <w:trHeight w:val="567"/>
        </w:trPr>
        <w:tc>
          <w:tcPr>
            <w:tcW w:w="13745" w:type="dxa"/>
            <w:gridSpan w:val="4"/>
            <w:vAlign w:val="center"/>
          </w:tcPr>
          <w:p w14:paraId="4B301B98" w14:textId="19578F5C" w:rsidR="00E162DF" w:rsidRDefault="00E162DF" w:rsidP="00C137DF">
            <w:pPr>
              <w:pStyle w:val="Corpodetexto"/>
              <w:tabs>
                <w:tab w:val="left" w:pos="281"/>
              </w:tabs>
              <w:spacing w:before="120" w:line="276" w:lineRule="auto"/>
              <w:ind w:left="31" w:firstLine="6"/>
              <w:jc w:val="both"/>
            </w:pPr>
            <w:r>
              <w:t>CONTRATADA</w:t>
            </w:r>
          </w:p>
        </w:tc>
      </w:tr>
      <w:tr w:rsidR="00E162DF" w:rsidRPr="00971214" w14:paraId="382966C5" w14:textId="77777777" w:rsidTr="00CE47B7">
        <w:trPr>
          <w:trHeight w:val="1701"/>
        </w:trPr>
        <w:tc>
          <w:tcPr>
            <w:tcW w:w="3681" w:type="dxa"/>
          </w:tcPr>
          <w:p w14:paraId="71E2C965" w14:textId="6C16B842" w:rsidR="00E162DF" w:rsidRPr="00E162DF" w:rsidRDefault="00C137DF" w:rsidP="0096509F">
            <w:pPr>
              <w:pStyle w:val="Corpodetexto"/>
              <w:spacing w:before="120" w:line="276" w:lineRule="auto"/>
              <w:jc w:val="both"/>
            </w:pPr>
            <w:r>
              <w:t>Identificação de falhas ou omissões em qualquer das peças, orçamentos, plantas, especificações ou memoriais que compõe a contratação, que sejam irrelevante</w:t>
            </w:r>
            <w:r w:rsidR="0096509F">
              <w:t>s ou em que a obrigação de fazer pela Contratada esteja expressamente estipulada no instrumento convocatório e/ou seus anexos</w:t>
            </w:r>
          </w:p>
        </w:tc>
        <w:tc>
          <w:tcPr>
            <w:tcW w:w="1701" w:type="dxa"/>
          </w:tcPr>
          <w:p w14:paraId="245522A7" w14:textId="08B69D2E" w:rsidR="00E162DF" w:rsidRDefault="00C137DF" w:rsidP="005F0362">
            <w:pPr>
              <w:pStyle w:val="Corpodetexto"/>
              <w:spacing w:before="120" w:line="276" w:lineRule="auto"/>
              <w:jc w:val="center"/>
            </w:pPr>
            <w:r>
              <w:t>MÉDIO</w:t>
            </w:r>
          </w:p>
        </w:tc>
        <w:tc>
          <w:tcPr>
            <w:tcW w:w="3827" w:type="dxa"/>
          </w:tcPr>
          <w:p w14:paraId="711F16FD" w14:textId="6742FBD2" w:rsidR="00E162DF" w:rsidRDefault="00C137DF" w:rsidP="00E162DF">
            <w:pPr>
              <w:pStyle w:val="Corpodetexto"/>
              <w:numPr>
                <w:ilvl w:val="0"/>
                <w:numId w:val="17"/>
              </w:numPr>
              <w:tabs>
                <w:tab w:val="left" w:pos="281"/>
              </w:tabs>
              <w:spacing w:before="120" w:line="276" w:lineRule="auto"/>
              <w:ind w:left="31" w:firstLine="6"/>
              <w:jc w:val="both"/>
            </w:pPr>
            <w:r w:rsidRPr="00C137DF">
              <w:t>Alteração dos custos e/ou prazos inicialmente previstos para execução da obra.</w:t>
            </w:r>
          </w:p>
        </w:tc>
        <w:tc>
          <w:tcPr>
            <w:tcW w:w="4536" w:type="dxa"/>
          </w:tcPr>
          <w:p w14:paraId="6E7D0463" w14:textId="77777777" w:rsidR="00E162DF" w:rsidRDefault="00C137DF" w:rsidP="00030BD4">
            <w:pPr>
              <w:pStyle w:val="Corpodetexto"/>
              <w:numPr>
                <w:ilvl w:val="0"/>
                <w:numId w:val="17"/>
              </w:numPr>
              <w:tabs>
                <w:tab w:val="left" w:pos="281"/>
              </w:tabs>
              <w:spacing w:before="120" w:line="276" w:lineRule="auto"/>
              <w:ind w:left="31" w:firstLine="6"/>
              <w:jc w:val="both"/>
            </w:pPr>
            <w:r>
              <w:t>Caso a Contratada venha requerer tais valores com alterações não justificáveis, a alteração contratual deverá ser negada pela fiscalização.</w:t>
            </w:r>
          </w:p>
          <w:p w14:paraId="50C1DC33" w14:textId="02F91D17" w:rsidR="00C137DF" w:rsidRDefault="00C137DF" w:rsidP="00030BD4">
            <w:pPr>
              <w:pStyle w:val="Corpodetexto"/>
              <w:numPr>
                <w:ilvl w:val="0"/>
                <w:numId w:val="17"/>
              </w:numPr>
              <w:tabs>
                <w:tab w:val="left" w:pos="281"/>
              </w:tabs>
              <w:spacing w:before="120" w:line="276" w:lineRule="auto"/>
              <w:ind w:left="31" w:firstLine="6"/>
              <w:jc w:val="both"/>
            </w:pPr>
            <w:r>
              <w:t>Prever, dentre as cláusulas, que tais custos serão absorvidos pela Contratada.</w:t>
            </w:r>
          </w:p>
        </w:tc>
      </w:tr>
      <w:tr w:rsidR="00E162DF" w:rsidRPr="00971214" w14:paraId="5C87EA84" w14:textId="77777777" w:rsidTr="00CE47B7">
        <w:trPr>
          <w:trHeight w:val="1701"/>
        </w:trPr>
        <w:tc>
          <w:tcPr>
            <w:tcW w:w="3681" w:type="dxa"/>
          </w:tcPr>
          <w:p w14:paraId="27587008" w14:textId="1B85AB01" w:rsidR="00E162DF" w:rsidRPr="00E162DF" w:rsidRDefault="00030BD4" w:rsidP="00030BD4">
            <w:pPr>
              <w:pStyle w:val="Corpodetexto"/>
              <w:spacing w:before="120" w:line="276" w:lineRule="auto"/>
              <w:jc w:val="both"/>
            </w:pPr>
            <w:r>
              <w:t xml:space="preserve">Diferença entre os quantitativos da planilha de orçamento e os quantitativos que serão efetivamente executados na obra, devido </w:t>
            </w:r>
            <w:proofErr w:type="spellStart"/>
            <w:r>
              <w:t>a</w:t>
            </w:r>
            <w:proofErr w:type="spellEnd"/>
            <w:r>
              <w:t xml:space="preserve"> incertezas inerentes ao objeto ou a alguns serviços que compõe o objeto.</w:t>
            </w:r>
          </w:p>
        </w:tc>
        <w:tc>
          <w:tcPr>
            <w:tcW w:w="1701" w:type="dxa"/>
          </w:tcPr>
          <w:p w14:paraId="06CE9BEE" w14:textId="2C4FA9C6" w:rsidR="00E162DF" w:rsidRDefault="00030BD4" w:rsidP="005F0362">
            <w:pPr>
              <w:pStyle w:val="Corpodetexto"/>
              <w:spacing w:before="120" w:line="276" w:lineRule="auto"/>
              <w:jc w:val="center"/>
            </w:pPr>
            <w:r>
              <w:t>BAIXO</w:t>
            </w:r>
          </w:p>
        </w:tc>
        <w:tc>
          <w:tcPr>
            <w:tcW w:w="3827" w:type="dxa"/>
          </w:tcPr>
          <w:p w14:paraId="3F40B5B4" w14:textId="4A8FD44D"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e/ou prazos inicialmente previstos para execução da obra.</w:t>
            </w:r>
          </w:p>
        </w:tc>
        <w:tc>
          <w:tcPr>
            <w:tcW w:w="4536" w:type="dxa"/>
          </w:tcPr>
          <w:p w14:paraId="308795BB" w14:textId="7D00A010" w:rsidR="00E162DF" w:rsidRDefault="00030BD4" w:rsidP="00030BD4">
            <w:pPr>
              <w:pStyle w:val="Corpodetexto"/>
              <w:numPr>
                <w:ilvl w:val="0"/>
                <w:numId w:val="17"/>
              </w:numPr>
              <w:tabs>
                <w:tab w:val="left" w:pos="281"/>
              </w:tabs>
              <w:spacing w:before="120" w:line="276" w:lineRule="auto"/>
              <w:ind w:left="31" w:firstLine="6"/>
              <w:jc w:val="both"/>
            </w:pPr>
            <w:r>
              <w:t>Para as obras contratadas no regime de empreitada por preço global, a remuneração da contratada será após a execução de cada etapa, previamente definida no cronograma físico-financeiro. As medições de campo das quantidades realizadas devem ser precisas apenas o suficiente para definir o percentual executado.</w:t>
            </w:r>
          </w:p>
        </w:tc>
      </w:tr>
      <w:tr w:rsidR="00E162DF" w:rsidRPr="00971214" w14:paraId="35C6753F" w14:textId="77777777" w:rsidTr="00CE47B7">
        <w:trPr>
          <w:trHeight w:val="1701"/>
        </w:trPr>
        <w:tc>
          <w:tcPr>
            <w:tcW w:w="3681" w:type="dxa"/>
          </w:tcPr>
          <w:p w14:paraId="653CC402" w14:textId="36A055F4" w:rsidR="00E162DF" w:rsidRPr="00E162DF" w:rsidRDefault="00030BD4" w:rsidP="005F0362">
            <w:pPr>
              <w:pStyle w:val="Corpodetexto"/>
              <w:spacing w:before="120" w:line="276" w:lineRule="auto"/>
              <w:jc w:val="both"/>
            </w:pPr>
            <w:r w:rsidRPr="00030BD4">
              <w:lastRenderedPageBreak/>
              <w:t>Preços de insumos que compõe a execução do objeto abaixo do preço de mercado.</w:t>
            </w:r>
          </w:p>
        </w:tc>
        <w:tc>
          <w:tcPr>
            <w:tcW w:w="1701" w:type="dxa"/>
          </w:tcPr>
          <w:p w14:paraId="67387CCE" w14:textId="3C49E49F" w:rsidR="00E162DF" w:rsidRDefault="00030BD4" w:rsidP="005F0362">
            <w:pPr>
              <w:pStyle w:val="Corpodetexto"/>
              <w:spacing w:before="120" w:line="276" w:lineRule="auto"/>
              <w:jc w:val="center"/>
            </w:pPr>
            <w:r>
              <w:t>BAIXO</w:t>
            </w:r>
          </w:p>
        </w:tc>
        <w:tc>
          <w:tcPr>
            <w:tcW w:w="3827" w:type="dxa"/>
          </w:tcPr>
          <w:p w14:paraId="7D18E33E" w14:textId="74F8210C"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inicialmente previstos para execução da obra.</w:t>
            </w:r>
          </w:p>
        </w:tc>
        <w:tc>
          <w:tcPr>
            <w:tcW w:w="4536" w:type="dxa"/>
          </w:tcPr>
          <w:p w14:paraId="3ED2BDC1" w14:textId="5C5239D7" w:rsidR="00E162DF" w:rsidRDefault="00030BD4" w:rsidP="00792965">
            <w:pPr>
              <w:pStyle w:val="Corpodetexto"/>
              <w:numPr>
                <w:ilvl w:val="0"/>
                <w:numId w:val="17"/>
              </w:numPr>
              <w:tabs>
                <w:tab w:val="left" w:pos="281"/>
              </w:tabs>
              <w:spacing w:before="120" w:line="276" w:lineRule="auto"/>
              <w:ind w:left="31" w:firstLine="6"/>
              <w:jc w:val="both"/>
            </w:pPr>
            <w:r>
              <w:t>Caso a Contratada venha requerer tais valores, a mesma deverá seguir as prerrogativas do contrato com referência a Reajustes e Reequilíbrios a serem analisadas pela fiscalização e DLC.</w:t>
            </w:r>
          </w:p>
        </w:tc>
      </w:tr>
      <w:tr w:rsidR="00CE47B7" w:rsidRPr="00971214" w14:paraId="5178C1DA" w14:textId="77777777" w:rsidTr="00CE47B7">
        <w:trPr>
          <w:trHeight w:val="1701"/>
        </w:trPr>
        <w:tc>
          <w:tcPr>
            <w:tcW w:w="3681" w:type="dxa"/>
          </w:tcPr>
          <w:p w14:paraId="7BAD20FA" w14:textId="77B9A9BE" w:rsidR="00CE47B7" w:rsidRDefault="00CE47B7" w:rsidP="00CE47B7">
            <w:pPr>
              <w:pStyle w:val="Corpodetexto"/>
              <w:spacing w:before="120" w:line="276" w:lineRule="auto"/>
              <w:jc w:val="both"/>
            </w:pPr>
            <w:r>
              <w:t>Descumprimento das obrigações trabalhistas, previdenciárias e com FGTS pela Contratada.</w:t>
            </w:r>
            <w:r>
              <w:tab/>
            </w:r>
            <w:r>
              <w:tab/>
            </w:r>
          </w:p>
          <w:p w14:paraId="7870D985" w14:textId="19BF5302" w:rsidR="00CE47B7" w:rsidRPr="00030BD4" w:rsidRDefault="00CE47B7" w:rsidP="00CE47B7">
            <w:pPr>
              <w:pStyle w:val="Corpodetexto"/>
              <w:spacing w:before="120" w:line="276" w:lineRule="auto"/>
              <w:jc w:val="both"/>
            </w:pPr>
          </w:p>
        </w:tc>
        <w:tc>
          <w:tcPr>
            <w:tcW w:w="1701" w:type="dxa"/>
          </w:tcPr>
          <w:p w14:paraId="1C55ACE5" w14:textId="755761BD" w:rsidR="00CE47B7" w:rsidRDefault="00792965" w:rsidP="005F0362">
            <w:pPr>
              <w:pStyle w:val="Corpodetexto"/>
              <w:spacing w:before="120" w:line="276" w:lineRule="auto"/>
              <w:jc w:val="center"/>
            </w:pPr>
            <w:r>
              <w:t>MÉDIO</w:t>
            </w:r>
          </w:p>
        </w:tc>
        <w:tc>
          <w:tcPr>
            <w:tcW w:w="3827" w:type="dxa"/>
          </w:tcPr>
          <w:p w14:paraId="63D851D7" w14:textId="77777777" w:rsidR="00CE47B7" w:rsidRDefault="00CE47B7" w:rsidP="00CE47B7">
            <w:pPr>
              <w:pStyle w:val="Corpodetexto"/>
              <w:numPr>
                <w:ilvl w:val="0"/>
                <w:numId w:val="17"/>
              </w:numPr>
              <w:tabs>
                <w:tab w:val="left" w:pos="281"/>
              </w:tabs>
              <w:spacing w:before="120" w:line="276" w:lineRule="auto"/>
              <w:jc w:val="both"/>
            </w:pPr>
            <w:r>
              <w:t>Prejuízo aos trabalhadores alocados na execução do objeto.</w:t>
            </w:r>
          </w:p>
          <w:p w14:paraId="1DD67E1F" w14:textId="7C8211B6" w:rsidR="00CE47B7" w:rsidRPr="00030BD4" w:rsidRDefault="00CE47B7" w:rsidP="00CE47B7">
            <w:pPr>
              <w:pStyle w:val="Corpodetexto"/>
              <w:numPr>
                <w:ilvl w:val="0"/>
                <w:numId w:val="17"/>
              </w:numPr>
              <w:tabs>
                <w:tab w:val="left" w:pos="281"/>
              </w:tabs>
              <w:spacing w:before="120" w:line="276" w:lineRule="auto"/>
              <w:jc w:val="both"/>
            </w:pPr>
            <w:r>
              <w:t>Não recebimento de medições em caso de impossibilidade de emissão de Certidões Negativas ou documentos contábeis solicitados pela SEFAZ para liquidação de notas</w:t>
            </w:r>
          </w:p>
        </w:tc>
        <w:tc>
          <w:tcPr>
            <w:tcW w:w="4536" w:type="dxa"/>
          </w:tcPr>
          <w:p w14:paraId="5BE04493" w14:textId="28B1E259" w:rsidR="00792965" w:rsidRDefault="00792965" w:rsidP="00792965">
            <w:pPr>
              <w:pStyle w:val="Corpodetexto"/>
              <w:tabs>
                <w:tab w:val="left" w:pos="281"/>
              </w:tabs>
              <w:spacing w:before="120" w:line="276" w:lineRule="auto"/>
              <w:ind w:left="31" w:firstLine="6"/>
              <w:jc w:val="both"/>
            </w:pPr>
            <w:r>
              <w:t>•</w:t>
            </w:r>
            <w:r>
              <w:tab/>
              <w:t>Prever, dentre as cláusulas, a responsabilidade exclusiva da Contratada sobre o pagamento das obrigações trabalhistas, previdenciárias e com FGTS.</w:t>
            </w:r>
          </w:p>
          <w:p w14:paraId="48B13631" w14:textId="45B394DE" w:rsidR="00CE47B7" w:rsidRDefault="00792965" w:rsidP="00792965">
            <w:pPr>
              <w:pStyle w:val="Corpodetexto"/>
              <w:tabs>
                <w:tab w:val="left" w:pos="281"/>
              </w:tabs>
              <w:spacing w:before="120" w:line="276" w:lineRule="auto"/>
              <w:ind w:left="31" w:firstLine="6"/>
              <w:jc w:val="both"/>
            </w:pPr>
            <w:r>
              <w:t>•</w:t>
            </w:r>
            <w:r>
              <w:tab/>
              <w:t>Prever, dentre as cláusulas, sanções que contemplem esta situação.</w:t>
            </w:r>
          </w:p>
        </w:tc>
      </w:tr>
      <w:tr w:rsidR="00E162DF" w:rsidRPr="00971214" w14:paraId="7EF1D108" w14:textId="77777777" w:rsidTr="00CE47B7">
        <w:trPr>
          <w:trHeight w:val="1701"/>
        </w:trPr>
        <w:tc>
          <w:tcPr>
            <w:tcW w:w="3681" w:type="dxa"/>
          </w:tcPr>
          <w:p w14:paraId="198CCD74" w14:textId="02192DC0" w:rsidR="00E162DF" w:rsidRPr="00E162DF" w:rsidRDefault="00E42DB3" w:rsidP="00E42DB3">
            <w:pPr>
              <w:pStyle w:val="Corpodetexto"/>
              <w:spacing w:before="120" w:line="276" w:lineRule="auto"/>
              <w:jc w:val="both"/>
            </w:pPr>
            <w:r>
              <w:t>Execução dos serviços com qualidade abaixo da especificada na contratação e/ou em desacordo com normas técnicas e legislações vigentes.</w:t>
            </w:r>
          </w:p>
        </w:tc>
        <w:tc>
          <w:tcPr>
            <w:tcW w:w="1701" w:type="dxa"/>
          </w:tcPr>
          <w:p w14:paraId="49B28D44" w14:textId="532F84C3" w:rsidR="00E162DF" w:rsidRDefault="00E42DB3" w:rsidP="005F0362">
            <w:pPr>
              <w:pStyle w:val="Corpodetexto"/>
              <w:spacing w:before="120" w:line="276" w:lineRule="auto"/>
              <w:jc w:val="center"/>
            </w:pPr>
            <w:r>
              <w:t>ALTO</w:t>
            </w:r>
          </w:p>
        </w:tc>
        <w:tc>
          <w:tcPr>
            <w:tcW w:w="3827" w:type="dxa"/>
          </w:tcPr>
          <w:p w14:paraId="03BFDBCA" w14:textId="77777777" w:rsidR="00E42DB3" w:rsidRDefault="00E42DB3" w:rsidP="00E30934">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61E25765" w14:textId="725F92A5" w:rsidR="00E162DF" w:rsidRDefault="00E42DB3" w:rsidP="00E30934">
            <w:pPr>
              <w:pStyle w:val="Corpodetexto"/>
              <w:numPr>
                <w:ilvl w:val="0"/>
                <w:numId w:val="17"/>
              </w:numPr>
              <w:tabs>
                <w:tab w:val="left" w:pos="281"/>
              </w:tabs>
              <w:spacing w:before="120" w:line="276" w:lineRule="auto"/>
              <w:ind w:left="31" w:firstLine="6"/>
              <w:jc w:val="both"/>
            </w:pPr>
            <w:r>
              <w:t>Atrasos para conclusão da obra decorrentes da necessidade de refazimento de serviços.</w:t>
            </w:r>
          </w:p>
        </w:tc>
        <w:tc>
          <w:tcPr>
            <w:tcW w:w="4536" w:type="dxa"/>
          </w:tcPr>
          <w:p w14:paraId="62CEC0E3" w14:textId="2F5D3C53" w:rsidR="00E42DB3" w:rsidRDefault="00E42DB3" w:rsidP="00792965">
            <w:pPr>
              <w:pStyle w:val="Corpodetexto"/>
              <w:numPr>
                <w:ilvl w:val="0"/>
                <w:numId w:val="17"/>
              </w:numPr>
              <w:tabs>
                <w:tab w:val="left" w:pos="281"/>
              </w:tabs>
              <w:spacing w:before="120" w:line="276" w:lineRule="auto"/>
              <w:ind w:left="31" w:firstLine="6"/>
              <w:jc w:val="both"/>
            </w:pPr>
            <w:r>
              <w:t xml:space="preserve">Fiscalizar continuamente a execução dos serviços, realizando visitas in loco. </w:t>
            </w:r>
          </w:p>
          <w:p w14:paraId="56E70831" w14:textId="47AE5E4D" w:rsidR="00E42DB3" w:rsidRDefault="00E42DB3" w:rsidP="00792965">
            <w:pPr>
              <w:pStyle w:val="Corpodetexto"/>
              <w:numPr>
                <w:ilvl w:val="0"/>
                <w:numId w:val="17"/>
              </w:numPr>
              <w:tabs>
                <w:tab w:val="left" w:pos="281"/>
              </w:tabs>
              <w:spacing w:before="120" w:line="276" w:lineRule="auto"/>
              <w:ind w:left="31" w:firstLine="6"/>
              <w:jc w:val="both"/>
            </w:pPr>
            <w:r>
              <w:t>Notificar prontamente a Contratada sempre que verificada a necessidade de correção de algum serviço já executado.</w:t>
            </w:r>
          </w:p>
          <w:p w14:paraId="433FBAE6" w14:textId="7832221B" w:rsidR="00E162DF" w:rsidRDefault="00E42DB3" w:rsidP="00792965">
            <w:pPr>
              <w:pStyle w:val="Corpodetexto"/>
              <w:numPr>
                <w:ilvl w:val="0"/>
                <w:numId w:val="17"/>
              </w:numPr>
              <w:tabs>
                <w:tab w:val="left" w:pos="281"/>
              </w:tabs>
              <w:spacing w:before="120" w:line="276" w:lineRule="auto"/>
              <w:ind w:left="31" w:firstLine="6"/>
              <w:jc w:val="both"/>
            </w:pPr>
            <w:r>
              <w:t>Aplicação das sanções previstas na contratação.</w:t>
            </w:r>
          </w:p>
        </w:tc>
      </w:tr>
      <w:tr w:rsidR="00E162DF" w:rsidRPr="00971214" w14:paraId="735DEDA1" w14:textId="77777777" w:rsidTr="00CE47B7">
        <w:trPr>
          <w:trHeight w:val="1701"/>
        </w:trPr>
        <w:tc>
          <w:tcPr>
            <w:tcW w:w="3681" w:type="dxa"/>
          </w:tcPr>
          <w:p w14:paraId="1DED2B0D" w14:textId="7DF31DC5" w:rsidR="00E162DF" w:rsidRPr="00E162DF" w:rsidRDefault="00272CA2" w:rsidP="005F0362">
            <w:pPr>
              <w:pStyle w:val="Corpodetexto"/>
              <w:spacing w:before="120" w:line="276" w:lineRule="auto"/>
              <w:jc w:val="both"/>
            </w:pPr>
            <w:r w:rsidRPr="00272CA2">
              <w:t>Ocorrência de acidentes de trabalho durante a execução dos serviços.</w:t>
            </w:r>
          </w:p>
        </w:tc>
        <w:tc>
          <w:tcPr>
            <w:tcW w:w="1701" w:type="dxa"/>
          </w:tcPr>
          <w:p w14:paraId="2E99510A" w14:textId="64ADB5FF" w:rsidR="00E162DF" w:rsidRDefault="00272CA2" w:rsidP="005F0362">
            <w:pPr>
              <w:pStyle w:val="Corpodetexto"/>
              <w:spacing w:before="120" w:line="276" w:lineRule="auto"/>
              <w:jc w:val="center"/>
            </w:pPr>
            <w:r>
              <w:t>BAIXO</w:t>
            </w:r>
          </w:p>
        </w:tc>
        <w:tc>
          <w:tcPr>
            <w:tcW w:w="3827" w:type="dxa"/>
          </w:tcPr>
          <w:p w14:paraId="4AC6B2C4" w14:textId="3DB83132" w:rsidR="00E162DF" w:rsidRDefault="00E30934" w:rsidP="00E30934">
            <w:pPr>
              <w:pStyle w:val="Corpodetexto"/>
              <w:numPr>
                <w:ilvl w:val="0"/>
                <w:numId w:val="17"/>
              </w:numPr>
              <w:tabs>
                <w:tab w:val="left" w:pos="281"/>
              </w:tabs>
              <w:spacing w:before="120" w:line="276" w:lineRule="auto"/>
              <w:ind w:left="31" w:firstLine="6"/>
              <w:jc w:val="both"/>
            </w:pPr>
            <w:r>
              <w:t>Prejuízos ao trabalhador com a ocorrência de lesão corporal ou perturbação funcional que causa a morte ou a perda ou redução, permanente ou temporária, da capacidade para o trabalho.</w:t>
            </w:r>
          </w:p>
        </w:tc>
        <w:tc>
          <w:tcPr>
            <w:tcW w:w="4536" w:type="dxa"/>
          </w:tcPr>
          <w:p w14:paraId="363693B1" w14:textId="67977567" w:rsidR="00E30934" w:rsidRDefault="00E30934" w:rsidP="00E30934">
            <w:pPr>
              <w:pStyle w:val="Corpodetexto"/>
              <w:numPr>
                <w:ilvl w:val="0"/>
                <w:numId w:val="17"/>
              </w:numPr>
              <w:tabs>
                <w:tab w:val="left" w:pos="281"/>
              </w:tabs>
              <w:spacing w:before="120" w:line="276" w:lineRule="auto"/>
              <w:ind w:left="31" w:firstLine="6"/>
              <w:jc w:val="both"/>
            </w:pPr>
            <w:r>
              <w:t>Prever, dentre as cláusulas, que a Contratada deverá responder por qualquer acidente de trabalho na execução dos serviços</w:t>
            </w:r>
            <w:r w:rsidR="00B112FF">
              <w:t xml:space="preserve"> e c</w:t>
            </w:r>
            <w:r>
              <w:t>umprir as Normas Regulamentadoras de Segurança no Trabalho.</w:t>
            </w:r>
          </w:p>
          <w:p w14:paraId="3D5D9C13" w14:textId="2784F6D7" w:rsidR="00E30934" w:rsidRDefault="00E30934" w:rsidP="00E30934">
            <w:pPr>
              <w:pStyle w:val="Corpodetexto"/>
              <w:numPr>
                <w:ilvl w:val="0"/>
                <w:numId w:val="17"/>
              </w:numPr>
              <w:tabs>
                <w:tab w:val="left" w:pos="281"/>
              </w:tabs>
              <w:spacing w:before="120" w:line="276" w:lineRule="auto"/>
              <w:ind w:left="31" w:firstLine="6"/>
              <w:jc w:val="both"/>
            </w:pPr>
            <w:r>
              <w:t>Avaliar, durante as visitas rotineiras da equipe de fiscalização, as condições do canteiro de obras, verificando a utilização de Equipamentos de Proteção Individual e a instalação de Equipamentos de Proteção Coletiva.</w:t>
            </w:r>
          </w:p>
          <w:p w14:paraId="14A48C7C" w14:textId="50D2B009" w:rsidR="00E30934" w:rsidRDefault="00E30934" w:rsidP="00E30934">
            <w:pPr>
              <w:pStyle w:val="Corpodetexto"/>
              <w:numPr>
                <w:ilvl w:val="0"/>
                <w:numId w:val="17"/>
              </w:numPr>
              <w:tabs>
                <w:tab w:val="left" w:pos="281"/>
              </w:tabs>
              <w:spacing w:before="120" w:line="276" w:lineRule="auto"/>
              <w:ind w:left="31" w:firstLine="6"/>
              <w:jc w:val="both"/>
            </w:pPr>
            <w:r>
              <w:lastRenderedPageBreak/>
              <w:t>Notificar a Contratada, caso sejam verificadas irregularidades em relação às normas de segurança no trabalho.</w:t>
            </w:r>
          </w:p>
          <w:p w14:paraId="43C4E3A4" w14:textId="48DB003A" w:rsidR="00E162DF" w:rsidRDefault="00E30934" w:rsidP="00E30934">
            <w:pPr>
              <w:pStyle w:val="Corpodetexto"/>
              <w:numPr>
                <w:ilvl w:val="0"/>
                <w:numId w:val="17"/>
              </w:numPr>
              <w:tabs>
                <w:tab w:val="left" w:pos="281"/>
              </w:tabs>
              <w:spacing w:before="120" w:line="276" w:lineRule="auto"/>
              <w:ind w:left="31" w:firstLine="6"/>
              <w:jc w:val="both"/>
            </w:pPr>
            <w:r>
              <w:t>Em caso de acidentes, solicitar que a Contratada realize os procedimentos administrativos necessários junto aos órgãos competentes e encaminhe à fiscalização a Comunicação de Acidente de Trabalho (CAT) registrada junto à Previdência Social.</w:t>
            </w:r>
          </w:p>
        </w:tc>
      </w:tr>
      <w:tr w:rsidR="00E162DF" w:rsidRPr="00971214" w14:paraId="4575DFA6" w14:textId="77777777" w:rsidTr="00CE47B7">
        <w:trPr>
          <w:trHeight w:val="1701"/>
        </w:trPr>
        <w:tc>
          <w:tcPr>
            <w:tcW w:w="3681" w:type="dxa"/>
          </w:tcPr>
          <w:p w14:paraId="75723EA2" w14:textId="0E7E42BA" w:rsidR="00E162DF" w:rsidRPr="00E162DF" w:rsidRDefault="00E30934" w:rsidP="005F0362">
            <w:pPr>
              <w:pStyle w:val="Corpodetexto"/>
              <w:spacing w:before="120" w:line="276" w:lineRule="auto"/>
              <w:jc w:val="both"/>
            </w:pPr>
            <w:r w:rsidRPr="00E30934">
              <w:lastRenderedPageBreak/>
              <w:t>Ocorrência de roubos e furtos na obra.</w:t>
            </w:r>
          </w:p>
        </w:tc>
        <w:tc>
          <w:tcPr>
            <w:tcW w:w="1701" w:type="dxa"/>
          </w:tcPr>
          <w:p w14:paraId="3AD9C483" w14:textId="0E29E508" w:rsidR="00E162DF" w:rsidRDefault="00E30934" w:rsidP="005F0362">
            <w:pPr>
              <w:pStyle w:val="Corpodetexto"/>
              <w:spacing w:before="120" w:line="276" w:lineRule="auto"/>
              <w:jc w:val="center"/>
            </w:pPr>
            <w:r>
              <w:t>BAIXO</w:t>
            </w:r>
          </w:p>
        </w:tc>
        <w:tc>
          <w:tcPr>
            <w:tcW w:w="3827" w:type="dxa"/>
          </w:tcPr>
          <w:p w14:paraId="4F54B293" w14:textId="48B84352" w:rsidR="00E162DF" w:rsidRDefault="00E30934" w:rsidP="00B112FF">
            <w:pPr>
              <w:pStyle w:val="Corpodetexto"/>
              <w:numPr>
                <w:ilvl w:val="0"/>
                <w:numId w:val="17"/>
              </w:numPr>
              <w:tabs>
                <w:tab w:val="left" w:pos="281"/>
              </w:tabs>
              <w:spacing w:before="120" w:line="276" w:lineRule="auto"/>
              <w:ind w:left="31" w:firstLine="6"/>
              <w:jc w:val="both"/>
            </w:pPr>
            <w:r w:rsidRPr="00E30934">
              <w:t>Prejuízos e aumento dos custos inicialmente previstos para execução da obra.</w:t>
            </w:r>
          </w:p>
        </w:tc>
        <w:tc>
          <w:tcPr>
            <w:tcW w:w="4536" w:type="dxa"/>
          </w:tcPr>
          <w:p w14:paraId="7F539B33" w14:textId="1B3F3858" w:rsidR="00E162DF" w:rsidRDefault="00E30934" w:rsidP="00B112FF">
            <w:pPr>
              <w:pStyle w:val="Corpodetexto"/>
              <w:numPr>
                <w:ilvl w:val="0"/>
                <w:numId w:val="17"/>
              </w:numPr>
              <w:tabs>
                <w:tab w:val="left" w:pos="281"/>
              </w:tabs>
              <w:spacing w:before="120" w:line="276" w:lineRule="auto"/>
              <w:ind w:left="31" w:firstLine="6"/>
              <w:jc w:val="both"/>
            </w:pPr>
            <w:r>
              <w:t>Prever, dentre as cláusulas, que a Contratada deverá manter vigilância da obra e se responsabilizará pelos danos e prejuízos oriundos de roubos e furtos.</w:t>
            </w:r>
          </w:p>
        </w:tc>
      </w:tr>
      <w:tr w:rsidR="00B112FF" w:rsidRPr="00971214" w14:paraId="32860119" w14:textId="77777777" w:rsidTr="00CE47B7">
        <w:trPr>
          <w:trHeight w:val="1701"/>
        </w:trPr>
        <w:tc>
          <w:tcPr>
            <w:tcW w:w="3681" w:type="dxa"/>
          </w:tcPr>
          <w:p w14:paraId="7C5C4666" w14:textId="50C2E56C" w:rsidR="00B112FF" w:rsidRPr="00E30934" w:rsidRDefault="00B112FF" w:rsidP="00B112FF">
            <w:pPr>
              <w:pStyle w:val="Corpodetexto"/>
              <w:spacing w:before="120" w:line="276" w:lineRule="auto"/>
              <w:jc w:val="both"/>
            </w:pPr>
            <w:r>
              <w:t>Prejuízos decorrentes de incêndios, alagamentos da obra ou outros decorrentes de fenômenos climáticos</w:t>
            </w:r>
          </w:p>
        </w:tc>
        <w:tc>
          <w:tcPr>
            <w:tcW w:w="1701" w:type="dxa"/>
          </w:tcPr>
          <w:p w14:paraId="7B05A845" w14:textId="04ED7A20" w:rsidR="00B112FF" w:rsidRDefault="00B112FF" w:rsidP="005F0362">
            <w:pPr>
              <w:pStyle w:val="Corpodetexto"/>
              <w:spacing w:before="120" w:line="276" w:lineRule="auto"/>
              <w:jc w:val="center"/>
            </w:pPr>
            <w:r>
              <w:t>BAIXO</w:t>
            </w:r>
          </w:p>
        </w:tc>
        <w:tc>
          <w:tcPr>
            <w:tcW w:w="3827" w:type="dxa"/>
          </w:tcPr>
          <w:p w14:paraId="0F0675B5" w14:textId="77777777" w:rsidR="00B112FF" w:rsidRDefault="00B112FF" w:rsidP="00B112FF">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23154A97" w14:textId="05DE5FD9" w:rsidR="00B112FF" w:rsidRPr="00E30934" w:rsidRDefault="00B112FF" w:rsidP="00B112FF">
            <w:pPr>
              <w:pStyle w:val="Corpodetexto"/>
              <w:numPr>
                <w:ilvl w:val="0"/>
                <w:numId w:val="17"/>
              </w:numPr>
              <w:tabs>
                <w:tab w:val="left" w:pos="281"/>
              </w:tabs>
              <w:spacing w:before="120" w:line="276" w:lineRule="auto"/>
              <w:ind w:left="31" w:firstLine="6"/>
              <w:jc w:val="both"/>
            </w:pPr>
            <w:r>
              <w:t>Atrasos na execução do objeto</w:t>
            </w:r>
          </w:p>
        </w:tc>
        <w:tc>
          <w:tcPr>
            <w:tcW w:w="4536" w:type="dxa"/>
          </w:tcPr>
          <w:p w14:paraId="551D535C" w14:textId="387FDCB1" w:rsidR="00B112FF" w:rsidRDefault="00B112FF" w:rsidP="00B112FF">
            <w:pPr>
              <w:pStyle w:val="Corpodetexto"/>
              <w:numPr>
                <w:ilvl w:val="0"/>
                <w:numId w:val="17"/>
              </w:numPr>
              <w:tabs>
                <w:tab w:val="left" w:pos="281"/>
              </w:tabs>
              <w:spacing w:before="120" w:line="276" w:lineRule="auto"/>
              <w:ind w:left="31" w:firstLine="6"/>
              <w:jc w:val="both"/>
            </w:pPr>
            <w:r>
              <w:t>Prever, dentre as cláusulas do Projeto Básico, que a Contratada arcará com os prejuízos decorrentes de incêndios, alagamentos da obra ou outros decorrentes de fenômenos climáticos.</w:t>
            </w:r>
          </w:p>
          <w:p w14:paraId="02DB4F83" w14:textId="4844E543" w:rsidR="00B112FF" w:rsidRDefault="00B112FF" w:rsidP="00B112FF">
            <w:pPr>
              <w:pStyle w:val="Corpodetexto"/>
              <w:numPr>
                <w:ilvl w:val="0"/>
                <w:numId w:val="17"/>
              </w:numPr>
              <w:tabs>
                <w:tab w:val="left" w:pos="281"/>
              </w:tabs>
              <w:spacing w:before="120" w:line="276" w:lineRule="auto"/>
              <w:ind w:left="31" w:firstLine="6"/>
              <w:jc w:val="both"/>
            </w:pPr>
            <w:r>
              <w:t>Solicitar que a Contratada providencie os reparos necessários para entrega do objeto nas condições inicialmente previstas na contratação.</w:t>
            </w:r>
          </w:p>
        </w:tc>
      </w:tr>
      <w:tr w:rsidR="00E30934" w:rsidRPr="00971214" w14:paraId="2A38D0A6" w14:textId="77777777" w:rsidTr="00E30934">
        <w:trPr>
          <w:trHeight w:val="638"/>
        </w:trPr>
        <w:tc>
          <w:tcPr>
            <w:tcW w:w="13745" w:type="dxa"/>
            <w:gridSpan w:val="4"/>
            <w:vAlign w:val="center"/>
          </w:tcPr>
          <w:p w14:paraId="3A7B60AE" w14:textId="49A7E840" w:rsidR="00E30934" w:rsidRDefault="00E30934" w:rsidP="00E30934">
            <w:pPr>
              <w:pStyle w:val="Corpodetexto"/>
              <w:tabs>
                <w:tab w:val="left" w:pos="281"/>
              </w:tabs>
              <w:spacing w:before="120" w:line="276" w:lineRule="auto"/>
              <w:ind w:left="37"/>
              <w:jc w:val="both"/>
            </w:pPr>
            <w:r>
              <w:t>COMPARTILHADO (CONTRATANTE/CONTRATADA)</w:t>
            </w:r>
          </w:p>
        </w:tc>
      </w:tr>
      <w:tr w:rsidR="00E30934" w:rsidRPr="00971214" w14:paraId="51689ACE" w14:textId="77777777" w:rsidTr="00CE47B7">
        <w:trPr>
          <w:trHeight w:val="1701"/>
        </w:trPr>
        <w:tc>
          <w:tcPr>
            <w:tcW w:w="3681" w:type="dxa"/>
          </w:tcPr>
          <w:p w14:paraId="06EF89A2" w14:textId="651A260A" w:rsidR="00E30934" w:rsidRPr="00E162DF" w:rsidRDefault="00B112FF" w:rsidP="005F0362">
            <w:pPr>
              <w:pStyle w:val="Corpodetexto"/>
              <w:spacing w:before="120" w:line="276" w:lineRule="auto"/>
              <w:jc w:val="both"/>
            </w:pPr>
            <w:r w:rsidRPr="00B112FF">
              <w:t>Atrasos da obra decorrentes de chuvas ou outros eventos climáticos e ambientais.</w:t>
            </w:r>
          </w:p>
        </w:tc>
        <w:tc>
          <w:tcPr>
            <w:tcW w:w="1701" w:type="dxa"/>
          </w:tcPr>
          <w:p w14:paraId="2E7FBA4F" w14:textId="7C4B94F5" w:rsidR="00E30934" w:rsidRDefault="00B112FF" w:rsidP="005F0362">
            <w:pPr>
              <w:pStyle w:val="Corpodetexto"/>
              <w:spacing w:before="120" w:line="276" w:lineRule="auto"/>
              <w:jc w:val="center"/>
            </w:pPr>
            <w:r>
              <w:t>MÉDIO</w:t>
            </w:r>
          </w:p>
        </w:tc>
        <w:tc>
          <w:tcPr>
            <w:tcW w:w="3827" w:type="dxa"/>
          </w:tcPr>
          <w:p w14:paraId="751B33D9" w14:textId="028F501B" w:rsidR="00E30934" w:rsidRDefault="00B112FF" w:rsidP="00E162DF">
            <w:pPr>
              <w:pStyle w:val="Corpodetexto"/>
              <w:numPr>
                <w:ilvl w:val="0"/>
                <w:numId w:val="17"/>
              </w:numPr>
              <w:tabs>
                <w:tab w:val="left" w:pos="281"/>
              </w:tabs>
              <w:spacing w:before="120" w:line="276" w:lineRule="auto"/>
              <w:ind w:left="31" w:firstLine="6"/>
              <w:jc w:val="both"/>
            </w:pPr>
            <w:r w:rsidRPr="00B112FF">
              <w:t>Atrasos para entrega da obra.</w:t>
            </w:r>
          </w:p>
        </w:tc>
        <w:tc>
          <w:tcPr>
            <w:tcW w:w="4536" w:type="dxa"/>
          </w:tcPr>
          <w:p w14:paraId="2FA11327" w14:textId="66333D2A" w:rsidR="00E30934" w:rsidRDefault="00B112FF" w:rsidP="00B112FF">
            <w:pPr>
              <w:pStyle w:val="Corpodetexto"/>
              <w:numPr>
                <w:ilvl w:val="0"/>
                <w:numId w:val="17"/>
              </w:numPr>
              <w:tabs>
                <w:tab w:val="left" w:pos="281"/>
              </w:tabs>
              <w:spacing w:before="120" w:line="276" w:lineRule="auto"/>
              <w:ind w:left="0" w:firstLine="29"/>
              <w:jc w:val="both"/>
            </w:pPr>
            <w:r>
              <w:t>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w:t>
            </w:r>
          </w:p>
        </w:tc>
      </w:tr>
    </w:tbl>
    <w:p w14:paraId="6081E24D" w14:textId="77777777" w:rsidR="00B112FF" w:rsidRDefault="00B112FF" w:rsidP="00B112FF">
      <w:pPr>
        <w:pStyle w:val="Corpodetexto"/>
        <w:spacing w:before="120" w:line="276" w:lineRule="auto"/>
        <w:jc w:val="both"/>
        <w:rPr>
          <w:sz w:val="22"/>
          <w:szCs w:val="22"/>
        </w:rPr>
        <w:sectPr w:rsidR="00B112FF" w:rsidSect="00B112FF">
          <w:pgSz w:w="16838" w:h="11906" w:orient="landscape"/>
          <w:pgMar w:top="1418" w:right="1701" w:bottom="1134" w:left="1701" w:header="561" w:footer="1140" w:gutter="0"/>
          <w:cols w:space="720"/>
          <w:formProt w:val="0"/>
          <w:docGrid w:linePitch="100" w:charSpace="8192"/>
        </w:sectPr>
      </w:pPr>
    </w:p>
    <w:p w14:paraId="280EAF19" w14:textId="77777777" w:rsidR="00506A49" w:rsidRDefault="00506A49" w:rsidP="00B112FF">
      <w:pPr>
        <w:tabs>
          <w:tab w:val="left" w:pos="802"/>
          <w:tab w:val="left" w:pos="993"/>
        </w:tabs>
        <w:spacing w:before="120" w:line="276" w:lineRule="auto"/>
      </w:pPr>
    </w:p>
    <w:sectPr w:rsidR="00506A49" w:rsidSect="00603733">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605EA5">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EA2BB2D" id="Quadro22" o:spid="_x0000_s1034"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AD412E">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47152292" name="Imagem 4715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1C66BCBC">
          <wp:simplePos x="0" y="0"/>
          <wp:positionH relativeFrom="margin">
            <wp:align>center</wp:align>
          </wp:positionH>
          <wp:positionV relativeFrom="page">
            <wp:posOffset>196215</wp:posOffset>
          </wp:positionV>
          <wp:extent cx="2036445" cy="555625"/>
          <wp:effectExtent l="0" t="0" r="1905" b="0"/>
          <wp:wrapNone/>
          <wp:docPr id="1000375571" name="Imagem 1000375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15:restartNumberingAfterBreak="0">
    <w:nsid w:val="15E92F46"/>
    <w:multiLevelType w:val="hybridMultilevel"/>
    <w:tmpl w:val="ADD2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E63A0D"/>
    <w:multiLevelType w:val="hybridMultilevel"/>
    <w:tmpl w:val="9004643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4" w15:restartNumberingAfterBreak="0">
    <w:nsid w:val="2B82516D"/>
    <w:multiLevelType w:val="multilevel"/>
    <w:tmpl w:val="A7F03B8A"/>
    <w:lvl w:ilvl="0">
      <w:start w:val="9"/>
      <w:numFmt w:val="decimal"/>
      <w:lvlText w:val="%1"/>
      <w:lvlJc w:val="left"/>
      <w:pPr>
        <w:tabs>
          <w:tab w:val="num" w:pos="0"/>
        </w:tabs>
        <w:ind w:left="302" w:hanging="418"/>
      </w:pPr>
      <w:rPr>
        <w:rFonts w:hint="default"/>
        <w:lang w:eastAsia="en-US" w:bidi="ar-SA"/>
      </w:rPr>
    </w:lvl>
    <w:lvl w:ilvl="1">
      <w:start w:val="1"/>
      <w:numFmt w:val="decimal"/>
      <w:lvlText w:val="6.%2."/>
      <w:lvlJc w:val="left"/>
      <w:pPr>
        <w:tabs>
          <w:tab w:val="num" w:pos="0"/>
        </w:tabs>
        <w:ind w:left="302" w:hanging="418"/>
      </w:pPr>
      <w:rPr>
        <w:rFonts w:ascii="Arial" w:hAnsi="Arial" w:cs="Arial" w:hint="default"/>
        <w:color w:val="000009"/>
        <w:spacing w:val="-1"/>
        <w:w w:val="99"/>
        <w:sz w:val="22"/>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5" w15:restartNumberingAfterBreak="0">
    <w:nsid w:val="37D93538"/>
    <w:multiLevelType w:val="multilevel"/>
    <w:tmpl w:val="C74A05CC"/>
    <w:lvl w:ilvl="0">
      <w:start w:val="10"/>
      <w:numFmt w:val="decimal"/>
      <w:lvlText w:val="%1"/>
      <w:lvlJc w:val="left"/>
      <w:pPr>
        <w:tabs>
          <w:tab w:val="num" w:pos="0"/>
        </w:tabs>
        <w:ind w:left="801" w:hanging="499"/>
      </w:pPr>
      <w:rPr>
        <w:rFonts w:hint="default"/>
        <w:lang w:val="pt-PT" w:eastAsia="en-US" w:bidi="ar-SA"/>
      </w:rPr>
    </w:lvl>
    <w:lvl w:ilvl="1">
      <w:start w:val="1"/>
      <w:numFmt w:val="decimal"/>
      <w:lvlText w:val="7.%2."/>
      <w:lvlJc w:val="left"/>
      <w:pPr>
        <w:tabs>
          <w:tab w:val="num" w:pos="0"/>
        </w:tabs>
        <w:ind w:left="801" w:hanging="499"/>
      </w:pPr>
      <w:rPr>
        <w:rFonts w:ascii="Arial" w:hAnsi="Arial" w:cs="Arial" w:hint="default"/>
        <w:color w:val="000009"/>
        <w:spacing w:val="-1"/>
        <w:w w:val="99"/>
        <w:sz w:val="22"/>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9AD6E8E"/>
    <w:multiLevelType w:val="hybridMultilevel"/>
    <w:tmpl w:val="25AA5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8"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9" w15:restartNumberingAfterBreak="0">
    <w:nsid w:val="540A42D4"/>
    <w:multiLevelType w:val="multilevel"/>
    <w:tmpl w:val="6FE62ECA"/>
    <w:lvl w:ilvl="0">
      <w:start w:val="6"/>
      <w:numFmt w:val="decimal"/>
      <w:lvlText w:val="%1"/>
      <w:lvlJc w:val="left"/>
      <w:pPr>
        <w:tabs>
          <w:tab w:val="num" w:pos="0"/>
        </w:tabs>
        <w:ind w:left="302" w:hanging="908"/>
      </w:pPr>
      <w:rPr>
        <w:rFonts w:hint="default"/>
        <w:lang w:eastAsia="en-US" w:bidi="ar-SA"/>
      </w:rPr>
    </w:lvl>
    <w:lvl w:ilvl="1">
      <w:start w:val="1"/>
      <w:numFmt w:val="decimal"/>
      <w:lvlText w:val="2.%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D9736D5"/>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2" w15:restartNumberingAfterBreak="0">
    <w:nsid w:val="636B3A9B"/>
    <w:multiLevelType w:val="multilevel"/>
    <w:tmpl w:val="8B3AD3E4"/>
    <w:lvl w:ilvl="0">
      <w:start w:val="8"/>
      <w:numFmt w:val="decimal"/>
      <w:lvlText w:val="%1"/>
      <w:lvlJc w:val="left"/>
      <w:pPr>
        <w:tabs>
          <w:tab w:val="num" w:pos="0"/>
        </w:tabs>
        <w:ind w:left="302" w:hanging="435"/>
      </w:pPr>
      <w:rPr>
        <w:rFonts w:hint="default"/>
        <w:lang w:eastAsia="en-US" w:bidi="ar-SA"/>
      </w:rPr>
    </w:lvl>
    <w:lvl w:ilvl="1">
      <w:start w:val="1"/>
      <w:numFmt w:val="decimal"/>
      <w:lvlText w:val="5.%2."/>
      <w:lvlJc w:val="left"/>
      <w:pPr>
        <w:tabs>
          <w:tab w:val="num" w:pos="0"/>
        </w:tabs>
        <w:ind w:left="302" w:hanging="435"/>
      </w:pPr>
      <w:rPr>
        <w:rFonts w:cs="Arial" w:hint="default"/>
        <w:color w:val="000009"/>
        <w:spacing w:val="-1"/>
        <w:w w:val="99"/>
        <w:sz w:val="22"/>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3" w15:restartNumberingAfterBreak="0">
    <w:nsid w:val="644572F0"/>
    <w:multiLevelType w:val="multilevel"/>
    <w:tmpl w:val="A768BFFE"/>
    <w:lvl w:ilvl="0">
      <w:start w:val="1"/>
      <w:numFmt w:val="decimal"/>
      <w:lvlText w:val="%1."/>
      <w:lvlJc w:val="left"/>
      <w:pPr>
        <w:ind w:left="360" w:hanging="360"/>
      </w:pPr>
      <w:rPr>
        <w:rFonts w:hint="default"/>
      </w:rPr>
    </w:lvl>
    <w:lvl w:ilvl="1">
      <w:start w:val="1"/>
      <w:numFmt w:val="decimal"/>
      <w:lvlText w:val="3.%2."/>
      <w:lvlJc w:val="left"/>
      <w:pPr>
        <w:ind w:left="0" w:firstLine="425"/>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15:restartNumberingAfterBreak="0">
    <w:nsid w:val="7DC25DE3"/>
    <w:multiLevelType w:val="multilevel"/>
    <w:tmpl w:val="08C61584"/>
    <w:lvl w:ilvl="0">
      <w:start w:val="1"/>
      <w:numFmt w:val="decimal"/>
      <w:lvlText w:val="%1."/>
      <w:lvlJc w:val="left"/>
      <w:pPr>
        <w:ind w:left="360" w:hanging="360"/>
      </w:pPr>
      <w:rPr>
        <w:rFonts w:hint="default"/>
      </w:rPr>
    </w:lvl>
    <w:lvl w:ilvl="1">
      <w:start w:val="1"/>
      <w:numFmt w:val="decimal"/>
      <w:lvlText w:val="%10.%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9"/>
  </w:num>
  <w:num w:numId="4">
    <w:abstractNumId w:val="8"/>
  </w:num>
  <w:num w:numId="5">
    <w:abstractNumId w:val="7"/>
  </w:num>
  <w:num w:numId="6">
    <w:abstractNumId w:val="14"/>
  </w:num>
  <w:num w:numId="7">
    <w:abstractNumId w:val="1"/>
  </w:num>
  <w:num w:numId="8">
    <w:abstractNumId w:val="10"/>
  </w:num>
  <w:num w:numId="9">
    <w:abstractNumId w:val="5"/>
  </w:num>
  <w:num w:numId="10">
    <w:abstractNumId w:val="15"/>
  </w:num>
  <w:num w:numId="11">
    <w:abstractNumId w:val="7"/>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13"/>
  </w:num>
  <w:num w:numId="13">
    <w:abstractNumId w:val="0"/>
  </w:num>
  <w:num w:numId="14">
    <w:abstractNumId w:val="3"/>
  </w:num>
  <w:num w:numId="15">
    <w:abstractNumId w:val="11"/>
  </w:num>
  <w:num w:numId="16">
    <w:abstractNumId w:val="2"/>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FA"/>
    <w:rsid w:val="00030BD4"/>
    <w:rsid w:val="00070124"/>
    <w:rsid w:val="00070868"/>
    <w:rsid w:val="00080C68"/>
    <w:rsid w:val="00084071"/>
    <w:rsid w:val="001018CE"/>
    <w:rsid w:val="0010545D"/>
    <w:rsid w:val="0015167A"/>
    <w:rsid w:val="001659B4"/>
    <w:rsid w:val="001D743A"/>
    <w:rsid w:val="002219D2"/>
    <w:rsid w:val="002312B8"/>
    <w:rsid w:val="00272CA2"/>
    <w:rsid w:val="002748AC"/>
    <w:rsid w:val="002942E3"/>
    <w:rsid w:val="00350018"/>
    <w:rsid w:val="00364809"/>
    <w:rsid w:val="00367698"/>
    <w:rsid w:val="003B5A04"/>
    <w:rsid w:val="003E0BD4"/>
    <w:rsid w:val="00416FC8"/>
    <w:rsid w:val="00476AD6"/>
    <w:rsid w:val="004A6E38"/>
    <w:rsid w:val="004B00DC"/>
    <w:rsid w:val="00506A49"/>
    <w:rsid w:val="005307AF"/>
    <w:rsid w:val="005965C4"/>
    <w:rsid w:val="005A1BFB"/>
    <w:rsid w:val="005F0362"/>
    <w:rsid w:val="00603733"/>
    <w:rsid w:val="00605EA5"/>
    <w:rsid w:val="00742EA2"/>
    <w:rsid w:val="00772443"/>
    <w:rsid w:val="00784EC5"/>
    <w:rsid w:val="00792965"/>
    <w:rsid w:val="007A47FB"/>
    <w:rsid w:val="007E5626"/>
    <w:rsid w:val="0086229D"/>
    <w:rsid w:val="0087319D"/>
    <w:rsid w:val="00891EE7"/>
    <w:rsid w:val="00895385"/>
    <w:rsid w:val="0096509F"/>
    <w:rsid w:val="00971214"/>
    <w:rsid w:val="00991879"/>
    <w:rsid w:val="009D3F38"/>
    <w:rsid w:val="00A667E3"/>
    <w:rsid w:val="00A772CF"/>
    <w:rsid w:val="00AD412E"/>
    <w:rsid w:val="00AE4DCA"/>
    <w:rsid w:val="00AE5A5A"/>
    <w:rsid w:val="00AE608C"/>
    <w:rsid w:val="00B112FF"/>
    <w:rsid w:val="00B269FA"/>
    <w:rsid w:val="00BA5F98"/>
    <w:rsid w:val="00C137DF"/>
    <w:rsid w:val="00C668FA"/>
    <w:rsid w:val="00C85FB6"/>
    <w:rsid w:val="00C905B1"/>
    <w:rsid w:val="00CE47B7"/>
    <w:rsid w:val="00D553C9"/>
    <w:rsid w:val="00DD0812"/>
    <w:rsid w:val="00E162DF"/>
    <w:rsid w:val="00E30934"/>
    <w:rsid w:val="00E42DB3"/>
    <w:rsid w:val="00E55553"/>
    <w:rsid w:val="00E93C52"/>
    <w:rsid w:val="00ED623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1E476-5037-45DA-B2FB-CE790FA3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5598</Words>
  <Characters>30233</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USER</cp:lastModifiedBy>
  <cp:revision>2</cp:revision>
  <cp:lastPrinted>2024-03-28T18:10:00Z</cp:lastPrinted>
  <dcterms:created xsi:type="dcterms:W3CDTF">2024-03-28T18:11:00Z</dcterms:created>
  <dcterms:modified xsi:type="dcterms:W3CDTF">2024-03-28T18:11:00Z</dcterms:modified>
  <dc:language>pt-BR</dc:language>
</cp:coreProperties>
</file>